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13" w:rsidRPr="00856713" w:rsidRDefault="001E2129" w:rsidP="001E2129">
      <w:bookmarkStart w:id="0" w:name="_GoBack"/>
      <w:bookmarkEnd w:id="0"/>
      <w:r w:rsidRPr="00856713">
        <w:t>КОМПЛЕКС МЕРОПРИЯТИЙ ПО ДУХОВНО-НРАВСТВЕННОМУ ВОСПИТАНИЮ ДЕТЕЙ В ОБЩЕОБРАЗОВАТЕЛЬНОЙ ОРГАНИЗАЦИИ</w:t>
      </w:r>
    </w:p>
    <w:p w:rsidR="00856713" w:rsidRDefault="00856713" w:rsidP="001E2129"/>
    <w:p w:rsidR="00E30BE8" w:rsidRDefault="00E30BE8" w:rsidP="001E2129">
      <w:r>
        <w:t>Филиппов Евгений Александрович, кандидат педагогических наук, доцент, учитель биологии, экологии и естествознания, заместитель директора ГБОУ средняя школа № 376 Московского района Санкт-Петербурга.</w:t>
      </w:r>
    </w:p>
    <w:p w:rsidR="00856713" w:rsidRDefault="00856713" w:rsidP="001E2129">
      <w:r>
        <w:t>Дмитриенко Мария Александровна, почётный работник общего образования, учитель русского языка и литературы, директор ГБОУ средняя школа № 376 Московского района Санкт-Петербурга.</w:t>
      </w:r>
    </w:p>
    <w:p w:rsidR="00856713" w:rsidRDefault="00856713" w:rsidP="001E2129">
      <w:r>
        <w:t>Дмитриева Диана Александровна, учитель истории, обществознания и права, заместитель директора по воспитательной работе ГБОУ средняя школа № 376 Московского района Санкт-Петербурга.</w:t>
      </w:r>
    </w:p>
    <w:p w:rsidR="00856713" w:rsidRDefault="00856713" w:rsidP="001E2129">
      <w:r>
        <w:t>де-Бур Е</w:t>
      </w:r>
      <w:r w:rsidR="00DD7043">
        <w:t>лена Викторовна</w:t>
      </w:r>
      <w:r>
        <w:t>, педагог дополнительного образования ГБОУ средняя школа № 376 Московского района Санкт-Петербурга.</w:t>
      </w:r>
    </w:p>
    <w:p w:rsidR="00856713" w:rsidRDefault="00856713" w:rsidP="001E2129">
      <w:proofErr w:type="spellStart"/>
      <w:r>
        <w:t>Шарая</w:t>
      </w:r>
      <w:proofErr w:type="spellEnd"/>
      <w:r>
        <w:t xml:space="preserve"> О</w:t>
      </w:r>
      <w:r w:rsidR="00DD7043">
        <w:t xml:space="preserve">льга </w:t>
      </w:r>
      <w:r>
        <w:t>П</w:t>
      </w:r>
      <w:r w:rsidR="00DD7043">
        <w:t>авловна,</w:t>
      </w:r>
      <w:r>
        <w:t xml:space="preserve"> учитель информатики, педагог дополнительного образования ГБОУ средняя школа № 376 Московского района Санкт-Петербурга.</w:t>
      </w:r>
    </w:p>
    <w:p w:rsidR="00856713" w:rsidRDefault="00856713" w:rsidP="001E2129"/>
    <w:p w:rsidR="00856713" w:rsidRDefault="00856713" w:rsidP="001E2129">
      <w:r>
        <w:t>Государственное бюджетное общеобразовательное учреждение средняя общеобразовательная школа № 376 Московского района Санкт-Петербурга была открыта 4 июля 2013 года распоряжением Комитета по образованию Правительства Санкт-Петербурга «О создании Государственного бюджетного общеобразовательного учреждения средней общеобразовательной школы № 376 Московского района Санкт-Петербурга», уже 1 сентября 2013 года школа распахнула двери для первых своих учеников.</w:t>
      </w:r>
    </w:p>
    <w:p w:rsidR="00793826" w:rsidRDefault="00793826" w:rsidP="001E2129">
      <w:r>
        <w:t>В целях оптимального развития каждого ребенка, исходя из его индивидуальности и неповторимости, в школе реализуется система воспитательной работы. Основой системы воспитательной работы в ГБОУ средняя школа № 376 Московского района Санкт-Петербурга является Концепция духовно-нравственного развития личности и патриотического воспитания граждан, разработанная в соответствии с положениями Федерального закона «Об образовании в Российской Федерации», Федеральных государственных образовательных стандартов начального общего, основного общего и среднего общего образования, приоритетными направлениями государственной политики Российской Федерации и города Санкт-Петербург в области образования.</w:t>
      </w:r>
    </w:p>
    <w:p w:rsidR="00530B94" w:rsidRDefault="00DD7043" w:rsidP="001E2129">
      <w:r>
        <w:t>Символом для своего</w:t>
      </w:r>
      <w:r w:rsidR="00856713">
        <w:t xml:space="preserve"> герб</w:t>
      </w:r>
      <w:r>
        <w:t>а</w:t>
      </w:r>
      <w:r w:rsidR="00856713">
        <w:t xml:space="preserve"> </w:t>
      </w:r>
      <w:r>
        <w:t>школа выбрала</w:t>
      </w:r>
      <w:r w:rsidR="00856713">
        <w:t xml:space="preserve"> геро</w:t>
      </w:r>
      <w:r>
        <w:t>я</w:t>
      </w:r>
      <w:r w:rsidR="00856713">
        <w:t xml:space="preserve"> Куликовского сражения, воин</w:t>
      </w:r>
      <w:r>
        <w:t>а</w:t>
      </w:r>
      <w:r w:rsidR="00856713">
        <w:t>-схимонах</w:t>
      </w:r>
      <w:r>
        <w:t>а</w:t>
      </w:r>
      <w:r w:rsidR="00856713">
        <w:t xml:space="preserve"> Александр</w:t>
      </w:r>
      <w:r>
        <w:t>а</w:t>
      </w:r>
      <w:r w:rsidR="00856713">
        <w:t xml:space="preserve"> </w:t>
      </w:r>
      <w:proofErr w:type="spellStart"/>
      <w:r w:rsidR="00856713">
        <w:t>Пересвет</w:t>
      </w:r>
      <w:r>
        <w:t>а</w:t>
      </w:r>
      <w:proofErr w:type="spellEnd"/>
      <w:r w:rsidR="00856713">
        <w:t xml:space="preserve"> (Радонежск</w:t>
      </w:r>
      <w:r>
        <w:t>ого</w:t>
      </w:r>
      <w:r w:rsidR="00856713">
        <w:t xml:space="preserve">). Призвание схимонахов преподобного Андрея Радонежского, в миру </w:t>
      </w:r>
      <w:proofErr w:type="spellStart"/>
      <w:r w:rsidR="00856713">
        <w:t>Ослябя</w:t>
      </w:r>
      <w:proofErr w:type="spellEnd"/>
      <w:r w:rsidR="00856713">
        <w:t xml:space="preserve">, и преподобного Александра Радонежского </w:t>
      </w:r>
      <w:r w:rsidR="00856713">
        <w:lastRenderedPageBreak/>
        <w:t>(</w:t>
      </w:r>
      <w:proofErr w:type="spellStart"/>
      <w:r w:rsidR="00856713">
        <w:t>Пересвета</w:t>
      </w:r>
      <w:proofErr w:type="spellEnd"/>
      <w:r w:rsidR="00856713">
        <w:t xml:space="preserve">) на Куликовскую битву вместе с великим князем Дмитрием Ивановичем имело в первую очередь духовное значение. Оставили иноки монашеские идеалы – смирение и уединение, потому что такова была воля Божия. Преподобный Сергий дал им "вместо тленного оружия нетленное – крест Христов, нашитый на схимах, и велел вместо золоченых шлемов возложить на себя" («Повесть о Куликовой битве». Издание Академии Наук, 1959. 252 с.). Вооруженный копьем и схимой с крестом преподобный Александр </w:t>
      </w:r>
      <w:proofErr w:type="spellStart"/>
      <w:r w:rsidR="00856713">
        <w:t>Пересвет</w:t>
      </w:r>
      <w:proofErr w:type="spellEnd"/>
      <w:r w:rsidR="00856713">
        <w:t xml:space="preserve"> поверг богатыря </w:t>
      </w:r>
      <w:proofErr w:type="spellStart"/>
      <w:r w:rsidR="00530B94">
        <w:t>Челубея</w:t>
      </w:r>
      <w:proofErr w:type="spellEnd"/>
      <w:r w:rsidR="00530B94">
        <w:t xml:space="preserve"> </w:t>
      </w:r>
      <w:r w:rsidR="00856713">
        <w:t>из войска Мамая</w:t>
      </w:r>
      <w:r w:rsidR="00530B94">
        <w:t>, тем самым предрешив исход всего боя</w:t>
      </w:r>
      <w:r w:rsidR="00856713">
        <w:t xml:space="preserve">. Не случайно именно при Дмитрии Донском другой </w:t>
      </w:r>
      <w:r w:rsidR="00530B94">
        <w:t>наездник</w:t>
      </w:r>
      <w:r w:rsidR="00856713">
        <w:t xml:space="preserve"> с копьем – Георгий Победоносец, поражающий змея, стал покровителем Москвы, а потом и всей России.</w:t>
      </w:r>
      <w:r w:rsidR="00530B94">
        <w:t xml:space="preserve"> </w:t>
      </w:r>
      <w:r w:rsidR="00856713">
        <w:t xml:space="preserve">С гордостью носят учащиеся школы значки, на которых изображен их </w:t>
      </w:r>
      <w:r w:rsidR="00530B94">
        <w:t>символ</w:t>
      </w:r>
      <w:r w:rsidR="00856713">
        <w:t xml:space="preserve"> </w:t>
      </w:r>
      <w:r w:rsidR="00530B94">
        <w:t>–</w:t>
      </w:r>
      <w:r w:rsidR="00856713">
        <w:t xml:space="preserve"> непобедимый воин Александр </w:t>
      </w:r>
      <w:proofErr w:type="spellStart"/>
      <w:r w:rsidR="00856713">
        <w:t>Пересвет</w:t>
      </w:r>
      <w:proofErr w:type="spellEnd"/>
      <w:r w:rsidR="00856713">
        <w:t xml:space="preserve">, который несется </w:t>
      </w:r>
      <w:r w:rsidR="00530B94">
        <w:t xml:space="preserve">в будущее </w:t>
      </w:r>
      <w:r w:rsidR="00856713">
        <w:t>с</w:t>
      </w:r>
      <w:r w:rsidR="00530B94">
        <w:t>о знаменем</w:t>
      </w:r>
      <w:r w:rsidR="00856713">
        <w:t>, вдохновляя на подвиги юные сердца.</w:t>
      </w:r>
    </w:p>
    <w:p w:rsidR="00856713" w:rsidRDefault="00856713" w:rsidP="001E2129">
      <w:r>
        <w:t>В 2018-2019 учебном году в школе была сформирована сеть классов из 37 ученических образований. Средняя наполняемость классов – 32 ученика.</w:t>
      </w:r>
      <w:r w:rsidR="00E30BE8">
        <w:t xml:space="preserve"> </w:t>
      </w:r>
      <w:r>
        <w:t xml:space="preserve">Школа работает в режиме полного дня. Из </w:t>
      </w:r>
      <w:r w:rsidR="00E30BE8">
        <w:t xml:space="preserve">более </w:t>
      </w:r>
      <w:r>
        <w:t>1</w:t>
      </w:r>
      <w:r w:rsidR="00E30BE8">
        <w:t>200</w:t>
      </w:r>
      <w:r>
        <w:t xml:space="preserve"> обучающ</w:t>
      </w:r>
      <w:r w:rsidR="00E30BE8">
        <w:t>их</w:t>
      </w:r>
      <w:r>
        <w:t>ся 134 ребенка воспитываются в неполных семьях, 25 учащихся из малообеспеченных семей, 14 детей воспитываются в опекунских семьях, 354 ученика из многодетных семей, 8 детей-инвалидов. Таким образом почти половина обучающихся школы находятся в непростой жизненной ситуации.</w:t>
      </w:r>
      <w:r w:rsidR="00793826">
        <w:t xml:space="preserve"> </w:t>
      </w:r>
      <w:r>
        <w:t>Такое положение дел требует особого подхода к воспитательной системе школы</w:t>
      </w:r>
      <w:r w:rsidR="00793826">
        <w:t>.</w:t>
      </w:r>
    </w:p>
    <w:p w:rsidR="00793826" w:rsidRDefault="00793826" w:rsidP="001E2129">
      <w:r>
        <w:t>Воспитательная система нашей школы базируется на следующих ключевых понятиях, определённых в Концепции духовно-нравственного развития и воспитания личности гражданина России:</w:t>
      </w:r>
    </w:p>
    <w:p w:rsidR="00856713" w:rsidRDefault="00856713" w:rsidP="001E2129">
      <w:r>
        <w:t xml:space="preserve">Духовно-нравственное воспитание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856713" w:rsidRDefault="00856713" w:rsidP="001E2129">
      <w:r>
        <w:t xml:space="preserve"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856713" w:rsidRDefault="00856713" w:rsidP="001E2129">
      <w:r>
        <w:t>Общей целью концепции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856713" w:rsidRDefault="00856713" w:rsidP="001E2129">
      <w:r>
        <w:t xml:space="preserve">Чем определяется цель системы воспитания в нашей школе? Воспитание – составная часть образовательной деятельности. Цель образовательной деятельности – развитие и </w:t>
      </w:r>
      <w:r>
        <w:lastRenderedPageBreak/>
        <w:t>воспитание функционально грамотной личности, человека нравственного, культурного, деятельного созидателя, гражданина, овладевшего общечеловеческими и национальными ценностями.</w:t>
      </w:r>
    </w:p>
    <w:p w:rsidR="00856713" w:rsidRDefault="00E30BE8" w:rsidP="001E2129">
      <w:r>
        <w:t>Для нас</w:t>
      </w:r>
      <w:r w:rsidR="00856713">
        <w:t xml:space="preserve"> воспитание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процесс не стихийный, а целенаправленный, осознаваемый и педагогом, и учащимися. Следовательно, воспитательная цель – развитие определённых человеческих качеств личности, отражающих своеобразный нравственный портрет школьника.</w:t>
      </w:r>
    </w:p>
    <w:p w:rsidR="00856713" w:rsidRDefault="00856713" w:rsidP="001E2129">
      <w:r>
        <w:t>Переведя основные ценности современного общества в форму желаемых качеств личности, мы получили следующий нравственный портрет воспитанного школьника:</w:t>
      </w:r>
    </w:p>
    <w:p w:rsidR="00856713" w:rsidRDefault="00856713" w:rsidP="001E2129">
      <w:r>
        <w:t>– добрый, не причиняющий зла живому;</w:t>
      </w:r>
    </w:p>
    <w:p w:rsidR="00856713" w:rsidRDefault="00856713" w:rsidP="001E2129">
      <w:r>
        <w:t>– честный и справедливый;</w:t>
      </w:r>
    </w:p>
    <w:p w:rsidR="00856713" w:rsidRDefault="00856713" w:rsidP="001E2129">
      <w:r>
        <w:t>– любящий и заботливый;</w:t>
      </w:r>
    </w:p>
    <w:p w:rsidR="00856713" w:rsidRDefault="00856713" w:rsidP="001E2129">
      <w:r>
        <w:t>– трудолюбивый и настойчивый;</w:t>
      </w:r>
    </w:p>
    <w:p w:rsidR="00856713" w:rsidRDefault="00856713" w:rsidP="001E2129">
      <w:r>
        <w:t>– творящий и оберегающий красоту мира;</w:t>
      </w:r>
    </w:p>
    <w:p w:rsidR="00856713" w:rsidRDefault="00856713" w:rsidP="001E2129">
      <w:r>
        <w:t>– стремящийся к знаниям и критично мыслящий;</w:t>
      </w:r>
    </w:p>
    <w:p w:rsidR="00856713" w:rsidRDefault="00856713" w:rsidP="001E2129">
      <w:r>
        <w:t>– смелый и решительный;</w:t>
      </w:r>
    </w:p>
    <w:p w:rsidR="00856713" w:rsidRDefault="00856713" w:rsidP="001E2129">
      <w:r>
        <w:t>– свободолюбивый и ответственный;</w:t>
      </w:r>
    </w:p>
    <w:p w:rsidR="00856713" w:rsidRDefault="00856713" w:rsidP="001E2129">
      <w:r>
        <w:t>– самостоятельный и законопослушный;</w:t>
      </w:r>
    </w:p>
    <w:p w:rsidR="00856713" w:rsidRDefault="00856713" w:rsidP="001E2129">
      <w:r>
        <w:t>– чувствующий свою связь со своим народом, страной, культурой;</w:t>
      </w:r>
    </w:p>
    <w:p w:rsidR="00856713" w:rsidRDefault="00856713" w:rsidP="001E2129">
      <w:r>
        <w:t>– бережно относящийся к слову, к своим речевым поступкам;</w:t>
      </w:r>
    </w:p>
    <w:p w:rsidR="00856713" w:rsidRDefault="00856713" w:rsidP="001E2129">
      <w:r>
        <w:t>– патриотичный (готовый поступиться своими интересами ради «своих» -  класса, школы, города, России).</w:t>
      </w:r>
    </w:p>
    <w:p w:rsidR="00856713" w:rsidRDefault="00856713" w:rsidP="001E2129">
      <w:r>
        <w:t>Надо отдавать себе отчёт, что постоянное и неизменное проявление этих качеств – идеал, то есть недостижимый результат, к которому, однако, надо стремиться.</w:t>
      </w:r>
    </w:p>
    <w:p w:rsidR="00856713" w:rsidRDefault="00856713" w:rsidP="001E2129">
      <w:r>
        <w:t xml:space="preserve">Чтобы помочь человеку развить в себе вышеперечисленные качества, необходимо ставить конкретные задачи. Для процесса воспитания задача заключается в том, чтобы помочь человеку принять конкретное правило, идею (ценность) как важное основание при выборе поступка. Таким образом, перечень воспитательных задач </w:t>
      </w:r>
      <w:r w:rsidR="007F1ACC">
        <w:t>основывается на</w:t>
      </w:r>
      <w:r>
        <w:t xml:space="preserve"> перечн</w:t>
      </w:r>
      <w:r w:rsidR="007F1ACC">
        <w:t>е</w:t>
      </w:r>
      <w:r>
        <w:t xml:space="preserve"> ценностей, которые ребёнок должен присвоить, с точки зрения общества, то есть всех нас.</w:t>
      </w:r>
    </w:p>
    <w:p w:rsidR="00856713" w:rsidRDefault="00856713" w:rsidP="001E2129">
      <w:r>
        <w:t xml:space="preserve">Как правило, </w:t>
      </w:r>
      <w:r w:rsidR="007F1ACC">
        <w:t>ценности</w:t>
      </w:r>
      <w:r>
        <w:t xml:space="preserve"> группируют по «источникам нравственности» (человек, семья, гражданственность, искусство, наука, религия и т.п.). В Программе же используется иная систематизация ценностей – по условным «направлениям воспитательной работы», которые образно отражают цели развития духовного мира школьника. В программе </w:t>
      </w:r>
      <w:r>
        <w:lastRenderedPageBreak/>
        <w:t>используются следующие сочетания направлений воспитания и источников нравственности:</w:t>
      </w:r>
    </w:p>
    <w:p w:rsidR="00856713" w:rsidRDefault="00E30BE8" w:rsidP="001E2129">
      <w:r>
        <w:t>– </w:t>
      </w:r>
      <w:r w:rsidR="00856713">
        <w:t>Духовно-нравственное воспитание – Страна: воспитание гражданственности, патриотизма, уважения к правам, свободам и обязанностям человека.</w:t>
      </w:r>
    </w:p>
    <w:p w:rsidR="00856713" w:rsidRDefault="00E30BE8" w:rsidP="001E2129">
      <w:r>
        <w:t>– </w:t>
      </w:r>
      <w:r w:rsidR="00856713">
        <w:t>Спортивно-оздоровительное – здоровье: формирование ценностного отношения к здоровью и здоровому образу жизни.</w:t>
      </w:r>
    </w:p>
    <w:p w:rsidR="00856713" w:rsidRDefault="00E30BE8" w:rsidP="001E2129">
      <w:r>
        <w:t>– </w:t>
      </w:r>
      <w:r w:rsidR="00856713">
        <w:t>Общекультурное – красота: воспитание ценностного отношения к прекрасному, формирование представлений об эстетических идеалах и ценностях.</w:t>
      </w:r>
    </w:p>
    <w:p w:rsidR="00856713" w:rsidRDefault="00E30BE8" w:rsidP="001E2129">
      <w:r>
        <w:t>– </w:t>
      </w:r>
      <w:proofErr w:type="spellStart"/>
      <w:r w:rsidR="00856713">
        <w:t>Общеинтеллектуальное</w:t>
      </w:r>
      <w:proofErr w:type="spellEnd"/>
      <w:r w:rsidR="00856713">
        <w:t xml:space="preserve"> – познание: воспитание трудолюбия, творческого отношения к познанию, учению, труду, жизни.</w:t>
      </w:r>
    </w:p>
    <w:p w:rsidR="00856713" w:rsidRDefault="00856713" w:rsidP="001E2129">
      <w:r>
        <w:t>Добрые чувства, мысли и поступки – добро: воспитание нравственного чувства, этического сознания и готовности совершать позитивные поступки, в том числе речевые.</w:t>
      </w:r>
    </w:p>
    <w:p w:rsidR="00CF78D7" w:rsidRDefault="00CF78D7" w:rsidP="001E2129">
      <w:r>
        <w:t>Нами был разработан комплекс мероприятий, включающий урочную, внеурочную виды деятельности в рамках общего образования, и занятия объединений дополнительного образования художественной</w:t>
      </w:r>
      <w:r w:rsidR="003E3E1C">
        <w:t>, туристско-краеведческой</w:t>
      </w:r>
      <w:r>
        <w:t xml:space="preserve"> и технической направленностей.</w:t>
      </w:r>
    </w:p>
    <w:p w:rsidR="00CF78D7" w:rsidRDefault="00CF78D7" w:rsidP="001E2129">
      <w:r>
        <w:t xml:space="preserve">Лучшие русские композиторы горячо любили Родину, отлично знали жизнь своего народа, изучали его прошлое, его старинные сказания, его обряды и песни, именно поэтому классическая русская музыка близка народным истокам, глубоко родственна русской народной песне. </w:t>
      </w:r>
      <w:r w:rsidR="003E3E1C">
        <w:t>Поэтому, в</w:t>
      </w:r>
      <w:r>
        <w:t xml:space="preserve"> рамках художественной направленности музыкального отделения ОДОД</w:t>
      </w:r>
      <w:r w:rsidR="003E3E1C">
        <w:t>,</w:t>
      </w:r>
      <w:r>
        <w:t xml:space="preserve"> работает объединение ансамбля «Русь»</w:t>
      </w:r>
      <w:r w:rsidR="003E3E1C">
        <w:t>.</w:t>
      </w:r>
      <w:r>
        <w:t xml:space="preserve"> </w:t>
      </w:r>
      <w:r w:rsidR="003E3E1C">
        <w:t>Н</w:t>
      </w:r>
      <w:r>
        <w:t xml:space="preserve">а занятиях </w:t>
      </w:r>
      <w:r w:rsidR="003E3E1C">
        <w:t xml:space="preserve">с обучающимися </w:t>
      </w:r>
      <w:r>
        <w:t>не только передается предметное содержание, но и уделяется внимание духовно-нравственному воспитанию личности и прививается благонравие как признак воспитанности.</w:t>
      </w:r>
      <w:r w:rsidR="003E3E1C">
        <w:t xml:space="preserve"> </w:t>
      </w:r>
      <w:r>
        <w:t>При этом</w:t>
      </w:r>
      <w:r w:rsidR="003E3E1C">
        <w:t>,</w:t>
      </w:r>
      <w:r>
        <w:t xml:space="preserve"> большинство произведений, которые они изучают и исполняют, это русская музыка </w:t>
      </w:r>
      <w:r w:rsidR="003E3E1C">
        <w:t>–</w:t>
      </w:r>
      <w:r>
        <w:t xml:space="preserve"> классическая и народная, светская и духовная.</w:t>
      </w:r>
    </w:p>
    <w:p w:rsidR="003E3E1C" w:rsidRDefault="003E3E1C" w:rsidP="001E2129">
      <w:r w:rsidRPr="003E3E1C">
        <w:t xml:space="preserve">В рамках внеурочной деятельности и занятий дополнительного образования действует отряд скаутов – юнармейцев, которые согласно русской православной традиции навали себя отрядом православных следопытов (скаутов) Преподобного Александра </w:t>
      </w:r>
      <w:proofErr w:type="spellStart"/>
      <w:r w:rsidRPr="003E3E1C">
        <w:t>Пересвета</w:t>
      </w:r>
      <w:proofErr w:type="spellEnd"/>
      <w:r w:rsidRPr="003E3E1C">
        <w:t xml:space="preserve">. Этот отряд возрождает традиции скаутов-разведчиков, которые начали действовать в России при содействии святого Царя Николая II. Основателем скаутского движения в России является штабс-капитан Олег Иванович </w:t>
      </w:r>
      <w:proofErr w:type="spellStart"/>
      <w:r w:rsidRPr="003E3E1C">
        <w:t>Пантюхов</w:t>
      </w:r>
      <w:proofErr w:type="spellEnd"/>
      <w:r w:rsidRPr="003E3E1C">
        <w:t xml:space="preserve">. Цесаревич Алексей являлся скаутом Царско-Сельской скаутской дружины. </w:t>
      </w:r>
      <w:r>
        <w:t xml:space="preserve">Отряд поддерживает связь со Старицким Свято-Успенским монастырем Тверской области, куда ученики школы приезжают на каникулах в православный лагерь, посещают богослужения, исповедуются и причащаются, выполняют </w:t>
      </w:r>
      <w:proofErr w:type="spellStart"/>
      <w:r>
        <w:t>труднические</w:t>
      </w:r>
      <w:proofErr w:type="spellEnd"/>
      <w:r>
        <w:t xml:space="preserve"> работы, несут послушания.</w:t>
      </w:r>
    </w:p>
    <w:p w:rsidR="003E3E1C" w:rsidRDefault="003E3E1C" w:rsidP="001E2129">
      <w:r w:rsidRPr="003E3E1C">
        <w:lastRenderedPageBreak/>
        <w:t xml:space="preserve">Воспитательная система школы направлена на создание модели «школы полного дня», создание школы-семьи, где обеспечено единство всех участников образовательного процесса: учеников, родителей и учителей. Наша модель действует </w:t>
      </w:r>
      <w:r>
        <w:t xml:space="preserve">с момента открытия </w:t>
      </w:r>
      <w:r w:rsidRPr="003E3E1C">
        <w:t>школы. В традиционные мероприятия вовлекаются все большее количество участников, в школе создан Совет партнеров, в котором представители родительских комитетов классов могут поделиться своими идеями и предложениями по совершенствованию учебно-воспитательного процесса, постоянно проводятся дни открытых дверей, «Школа для родителей», родительские субботы, в течение года действует Спартакиада между командами учителей, учеников и родителей. Такое единство позволяет добиваться больших успехов, интересных побед, серьезных результатов.</w:t>
      </w:r>
    </w:p>
    <w:sectPr w:rsidR="003E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13"/>
    <w:rsid w:val="000B10CB"/>
    <w:rsid w:val="001E2129"/>
    <w:rsid w:val="003E3E1C"/>
    <w:rsid w:val="00530B94"/>
    <w:rsid w:val="006C285C"/>
    <w:rsid w:val="00793826"/>
    <w:rsid w:val="007F1ACC"/>
    <w:rsid w:val="00856713"/>
    <w:rsid w:val="008878EF"/>
    <w:rsid w:val="00CF78D7"/>
    <w:rsid w:val="00DD7043"/>
    <w:rsid w:val="00E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6115-5A8E-431E-B155-F934CFA9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2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Александрович</dc:creator>
  <cp:keywords/>
  <dc:description/>
  <cp:lastModifiedBy>Филиппов Евгений Александрович</cp:lastModifiedBy>
  <cp:revision>6</cp:revision>
  <dcterms:created xsi:type="dcterms:W3CDTF">2020-03-03T05:36:00Z</dcterms:created>
  <dcterms:modified xsi:type="dcterms:W3CDTF">2020-03-12T15:36:00Z</dcterms:modified>
</cp:coreProperties>
</file>