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F2D1B" w14:textId="77777777" w:rsidR="002A0891" w:rsidRPr="00DE5B12" w:rsidRDefault="002A0891" w:rsidP="00843837">
      <w:pPr>
        <w:jc w:val="center"/>
        <w:rPr>
          <w:b/>
        </w:rPr>
      </w:pPr>
      <w:bookmarkStart w:id="0" w:name="_GoBack"/>
      <w:bookmarkEnd w:id="0"/>
      <w:r w:rsidRPr="00DE5B12">
        <w:rPr>
          <w:b/>
        </w:rPr>
        <w:t>Аналитическая справка</w:t>
      </w:r>
      <w:r w:rsidRPr="00DE5B12">
        <w:rPr>
          <w:b/>
        </w:rPr>
        <w:br/>
        <w:t>о результатах инновационной деятельности</w:t>
      </w:r>
    </w:p>
    <w:p w14:paraId="3CD2549A" w14:textId="49E3844D" w:rsidR="002A0891" w:rsidRPr="00DE5B12" w:rsidRDefault="002A0891" w:rsidP="00843837">
      <w:pPr>
        <w:jc w:val="center"/>
        <w:rPr>
          <w:b/>
          <w:u w:val="single"/>
        </w:rPr>
      </w:pPr>
      <w:r w:rsidRPr="00DE5B12">
        <w:rPr>
          <w:b/>
        </w:rPr>
        <w:t>за период с</w:t>
      </w:r>
      <w:r w:rsidR="007D7B5C" w:rsidRPr="00DE5B12">
        <w:rPr>
          <w:b/>
          <w:u w:val="single"/>
        </w:rPr>
        <w:t xml:space="preserve"> </w:t>
      </w:r>
      <w:r w:rsidR="00F002A3" w:rsidRPr="00DE5B12">
        <w:rPr>
          <w:bCs/>
          <w:u w:val="single"/>
        </w:rPr>
        <w:t>01.01.2022</w:t>
      </w:r>
      <w:r w:rsidR="007D7B5C" w:rsidRPr="00DE5B12">
        <w:rPr>
          <w:b/>
          <w:u w:val="single"/>
        </w:rPr>
        <w:t xml:space="preserve"> </w:t>
      </w:r>
      <w:r w:rsidRPr="00DE5B12">
        <w:rPr>
          <w:b/>
        </w:rPr>
        <w:t>по</w:t>
      </w:r>
      <w:r w:rsidR="007D7B5C" w:rsidRPr="00DE5B12">
        <w:rPr>
          <w:b/>
          <w:u w:val="single"/>
        </w:rPr>
        <w:t xml:space="preserve"> </w:t>
      </w:r>
      <w:r w:rsidR="00F002A3" w:rsidRPr="00DE5B12">
        <w:rPr>
          <w:bCs/>
          <w:u w:val="single"/>
        </w:rPr>
        <w:t>31.12.2022</w:t>
      </w:r>
    </w:p>
    <w:p w14:paraId="6C047215" w14:textId="79D541DF" w:rsidR="002A0891" w:rsidRPr="00DE5B12" w:rsidRDefault="002A0891" w:rsidP="00DE5B12">
      <w:pPr>
        <w:jc w:val="both"/>
        <w:rPr>
          <w:spacing w:val="-1"/>
        </w:rPr>
      </w:pPr>
      <w:r w:rsidRPr="00DE5B12">
        <w:rPr>
          <w:spacing w:val="-1"/>
        </w:rPr>
        <w:t xml:space="preserve">Полное наименование организации </w:t>
      </w:r>
      <w:r w:rsidR="00F002A3" w:rsidRPr="00DE5B12">
        <w:rPr>
          <w:spacing w:val="-1"/>
          <w:u w:val="single"/>
        </w:rPr>
        <w:t>Государственное бюджетное общеобразовательное учреждение средняя общеобразовательная школа № 376 Московского района Санкт-Петербурга</w:t>
      </w:r>
      <w:r w:rsidR="00F002A3" w:rsidRPr="00DE5B12">
        <w:rPr>
          <w:spacing w:val="-1"/>
        </w:rPr>
        <w:t xml:space="preserve"> </w:t>
      </w:r>
    </w:p>
    <w:p w14:paraId="01997D2E" w14:textId="7705B45E" w:rsidR="002A0891" w:rsidRPr="00DE5B12" w:rsidRDefault="002A0891" w:rsidP="00DE5B12">
      <w:pPr>
        <w:jc w:val="both"/>
        <w:rPr>
          <w:spacing w:val="-1"/>
        </w:rPr>
      </w:pPr>
      <w:r w:rsidRPr="00DE5B12">
        <w:rPr>
          <w:spacing w:val="-1"/>
        </w:rPr>
        <w:t xml:space="preserve">Ф.И.О. руководителя организации </w:t>
      </w:r>
      <w:r w:rsidR="007D7B5C" w:rsidRPr="00DE5B12">
        <w:rPr>
          <w:spacing w:val="-1"/>
        </w:rPr>
        <w:t xml:space="preserve"> </w:t>
      </w:r>
      <w:r w:rsidR="005C08D4" w:rsidRPr="00DE5B12">
        <w:rPr>
          <w:u w:val="single"/>
        </w:rPr>
        <w:t xml:space="preserve"> Дмитриенко Мария Александровна</w:t>
      </w:r>
    </w:p>
    <w:p w14:paraId="7863F066" w14:textId="0AE79AC4" w:rsidR="002A0891" w:rsidRPr="00DE5B12" w:rsidRDefault="002A0891" w:rsidP="00DE5B12">
      <w:pPr>
        <w:jc w:val="both"/>
        <w:rPr>
          <w:spacing w:val="-1"/>
        </w:rPr>
      </w:pPr>
      <w:r w:rsidRPr="00DE5B12">
        <w:rPr>
          <w:spacing w:val="-1"/>
        </w:rPr>
        <w:t xml:space="preserve">Вид региональной инновационной площадки </w:t>
      </w:r>
      <w:r w:rsidR="001451BD" w:rsidRPr="00DE5B12">
        <w:rPr>
          <w:spacing w:val="-1"/>
        </w:rPr>
        <w:t xml:space="preserve"> </w:t>
      </w:r>
      <w:r w:rsidR="001451BD" w:rsidRPr="00DE5B12">
        <w:rPr>
          <w:u w:val="single"/>
        </w:rPr>
        <w:t xml:space="preserve"> </w:t>
      </w:r>
      <w:r w:rsidR="001451BD" w:rsidRPr="00DE5B12">
        <w:rPr>
          <w:spacing w:val="-1"/>
          <w:u w:val="single"/>
        </w:rPr>
        <w:t xml:space="preserve">педагогическая лаборатория </w:t>
      </w:r>
    </w:p>
    <w:p w14:paraId="2D0A7D15" w14:textId="1CBF6EAD" w:rsidR="002A0891" w:rsidRPr="00DE5B12" w:rsidRDefault="002A0891" w:rsidP="00DE5B12">
      <w:pPr>
        <w:jc w:val="both"/>
        <w:rPr>
          <w:spacing w:val="-1"/>
        </w:rPr>
      </w:pPr>
      <w:r w:rsidRPr="00DE5B12">
        <w:rPr>
          <w:spacing w:val="-1"/>
        </w:rPr>
        <w:t>Тема реализуемого проекта /программы</w:t>
      </w:r>
      <w:r w:rsidR="00F002A3" w:rsidRPr="00DE5B12">
        <w:rPr>
          <w:spacing w:val="-1"/>
          <w:u w:val="single"/>
        </w:rPr>
        <w:t xml:space="preserve"> «Воспитательный потенциал персонифицированного обучения»</w:t>
      </w:r>
    </w:p>
    <w:p w14:paraId="066D4F98" w14:textId="1901810B" w:rsidR="002A0891" w:rsidRPr="00DE5B12" w:rsidRDefault="002A0891" w:rsidP="00DE5B12">
      <w:pPr>
        <w:jc w:val="both"/>
        <w:rPr>
          <w:spacing w:val="-1"/>
        </w:rPr>
      </w:pPr>
      <w:r w:rsidRPr="00DE5B12">
        <w:rPr>
          <w:spacing w:val="-1"/>
        </w:rPr>
        <w:t>Этап работы</w:t>
      </w:r>
      <w:r w:rsidR="00F002A3" w:rsidRPr="00DE5B12">
        <w:rPr>
          <w:u w:val="single"/>
        </w:rPr>
        <w:t xml:space="preserve"> </w:t>
      </w:r>
      <w:r w:rsidR="00F002A3" w:rsidRPr="00DE5B12">
        <w:rPr>
          <w:u w:val="single"/>
          <w:lang w:val="en-US"/>
        </w:rPr>
        <w:t>I</w:t>
      </w:r>
      <w:r w:rsidR="00F002A3" w:rsidRPr="00DE5B12">
        <w:rPr>
          <w:u w:val="single"/>
        </w:rPr>
        <w:t>. Подготовительный</w:t>
      </w:r>
    </w:p>
    <w:p w14:paraId="2A934034" w14:textId="4E61CCFA" w:rsidR="002A0891" w:rsidRPr="00DE5B12" w:rsidRDefault="002A0891" w:rsidP="00DE5B12">
      <w:pPr>
        <w:jc w:val="both"/>
        <w:rPr>
          <w:spacing w:val="-1"/>
        </w:rPr>
      </w:pPr>
      <w:r w:rsidRPr="00DE5B12">
        <w:rPr>
          <w:spacing w:val="-1"/>
        </w:rPr>
        <w:t>Ф.И.О. научного руководителя, ученая степень (звание), место работы</w:t>
      </w:r>
      <w:r w:rsidR="005C08D4" w:rsidRPr="00DE5B12">
        <w:rPr>
          <w:u w:val="single"/>
        </w:rPr>
        <w:t xml:space="preserve"> </w:t>
      </w:r>
      <w:r w:rsidR="005C08D4" w:rsidRPr="00DE5B12">
        <w:rPr>
          <w:spacing w:val="-1"/>
          <w:u w:val="single"/>
        </w:rPr>
        <w:t xml:space="preserve">Пискунова Елена Витальевна, доктор педагогических наук, профессор, Российский государственный педагогический университет им. А. И. Герцена. </w:t>
      </w:r>
    </w:p>
    <w:p w14:paraId="6E12D764" w14:textId="65539861" w:rsidR="002A0891" w:rsidRPr="00DE5B12" w:rsidRDefault="002A0891" w:rsidP="00DE5B12">
      <w:pPr>
        <w:jc w:val="both"/>
        <w:rPr>
          <w:spacing w:val="-1"/>
        </w:rPr>
      </w:pPr>
      <w:r w:rsidRPr="00DE5B12">
        <w:rPr>
          <w:spacing w:val="-1"/>
        </w:rPr>
        <w:t xml:space="preserve">Контактный телефон </w:t>
      </w:r>
      <w:proofErr w:type="gramStart"/>
      <w:r w:rsidRPr="00DE5B12">
        <w:rPr>
          <w:spacing w:val="-1"/>
        </w:rPr>
        <w:t>организации</w:t>
      </w:r>
      <w:r w:rsidR="007D7B5C" w:rsidRPr="00DE5B12">
        <w:rPr>
          <w:spacing w:val="-1"/>
        </w:rPr>
        <w:t xml:space="preserve"> </w:t>
      </w:r>
      <w:r w:rsidR="006731A4" w:rsidRPr="00FA3C8F">
        <w:rPr>
          <w:spacing w:val="-1"/>
          <w:u w:val="single"/>
        </w:rPr>
        <w:t xml:space="preserve"> </w:t>
      </w:r>
      <w:r w:rsidR="00627611" w:rsidRPr="00DE5B12">
        <w:rPr>
          <w:spacing w:val="-1"/>
          <w:u w:val="single"/>
        </w:rPr>
        <w:t>620</w:t>
      </w:r>
      <w:proofErr w:type="gramEnd"/>
      <w:r w:rsidR="00627611" w:rsidRPr="00DE5B12">
        <w:rPr>
          <w:spacing w:val="-1"/>
          <w:u w:val="single"/>
        </w:rPr>
        <w:t>‑92-2</w:t>
      </w:r>
      <w:r w:rsidR="006731A4" w:rsidRPr="00FA3C8F">
        <w:rPr>
          <w:spacing w:val="-1"/>
          <w:u w:val="single"/>
        </w:rPr>
        <w:t xml:space="preserve">2        </w:t>
      </w:r>
    </w:p>
    <w:p w14:paraId="63DE02A0" w14:textId="4A5A9C18" w:rsidR="002A0891" w:rsidRPr="00DE5B12" w:rsidRDefault="002A0891" w:rsidP="00DE5B12">
      <w:pPr>
        <w:jc w:val="both"/>
        <w:rPr>
          <w:spacing w:val="-1"/>
          <w:u w:val="single"/>
        </w:rPr>
      </w:pPr>
      <w:r w:rsidRPr="00DE5B12">
        <w:rPr>
          <w:spacing w:val="-1"/>
        </w:rPr>
        <w:t>Адрес</w:t>
      </w:r>
      <w:r w:rsidR="00031BFF" w:rsidRPr="00DE5B12">
        <w:rPr>
          <w:spacing w:val="-1"/>
        </w:rPr>
        <w:t xml:space="preserve"> </w:t>
      </w:r>
      <w:r w:rsidRPr="00DE5B12">
        <w:rPr>
          <w:spacing w:val="-1"/>
        </w:rPr>
        <w:t>страницы сайта</w:t>
      </w:r>
      <w:r w:rsidR="00031BFF" w:rsidRPr="00DE5B12">
        <w:rPr>
          <w:spacing w:val="-1"/>
        </w:rPr>
        <w:t xml:space="preserve"> </w:t>
      </w:r>
      <w:r w:rsidRPr="00DE5B12">
        <w:rPr>
          <w:spacing w:val="-1"/>
        </w:rPr>
        <w:t>организации в Интернет, на которой размещена</w:t>
      </w:r>
      <w:r w:rsidR="00031BFF" w:rsidRPr="00DE5B12">
        <w:rPr>
          <w:spacing w:val="-1"/>
        </w:rPr>
        <w:t xml:space="preserve"> </w:t>
      </w:r>
      <w:r w:rsidRPr="00DE5B12">
        <w:rPr>
          <w:spacing w:val="-1"/>
        </w:rPr>
        <w:t>информация о реализуемом проекте /программе</w:t>
      </w:r>
      <w:r w:rsidR="00BC779C" w:rsidRPr="00DE5B12">
        <w:rPr>
          <w:spacing w:val="-1"/>
        </w:rPr>
        <w:t xml:space="preserve"> </w:t>
      </w:r>
      <w:r w:rsidR="00627611" w:rsidRPr="00DE5B12">
        <w:rPr>
          <w:spacing w:val="-1"/>
          <w:u w:val="single"/>
        </w:rPr>
        <w:t>https://376.spb.ru/pedagogicheskaja-laboratorija-2022-2024/</w:t>
      </w:r>
    </w:p>
    <w:p w14:paraId="57179229" w14:textId="04660AA7" w:rsidR="002A0891" w:rsidRPr="00DE5B12" w:rsidRDefault="002A0891" w:rsidP="00DE5B12">
      <w:pPr>
        <w:jc w:val="both"/>
        <w:rPr>
          <w:spacing w:val="-1"/>
        </w:rPr>
      </w:pPr>
      <w:r w:rsidRPr="00DE5B12">
        <w:rPr>
          <w:spacing w:val="-1"/>
        </w:rPr>
        <w:t xml:space="preserve">Адрес электронной почты организации </w:t>
      </w:r>
      <w:r w:rsidR="007D7B5C" w:rsidRPr="00DE5B12">
        <w:rPr>
          <w:spacing w:val="-1"/>
        </w:rPr>
        <w:t xml:space="preserve">   </w:t>
      </w:r>
      <w:r w:rsidR="001451BD" w:rsidRPr="00DE5B12">
        <w:rPr>
          <w:u w:val="single"/>
        </w:rPr>
        <w:t>l376.spb@ yandex.ru</w:t>
      </w:r>
      <w:r w:rsidR="001451BD" w:rsidRPr="00DE5B12">
        <w:rPr>
          <w:spacing w:val="-1"/>
          <w:u w:val="single"/>
        </w:rPr>
        <w:t xml:space="preserve"> </w:t>
      </w:r>
    </w:p>
    <w:p w14:paraId="3E4F0729" w14:textId="77777777" w:rsidR="002A0891" w:rsidRPr="00DE5B12" w:rsidRDefault="002A0891" w:rsidP="00DE5B12">
      <w:pPr>
        <w:jc w:val="both"/>
        <w:rPr>
          <w:spacing w:val="-1"/>
        </w:rPr>
      </w:pPr>
    </w:p>
    <w:p w14:paraId="78D288AE" w14:textId="77777777" w:rsidR="002A0891" w:rsidRPr="00DE5B12" w:rsidRDefault="002A0891" w:rsidP="00DE5B12">
      <w:pPr>
        <w:numPr>
          <w:ilvl w:val="0"/>
          <w:numId w:val="1"/>
        </w:numPr>
        <w:tabs>
          <w:tab w:val="clear" w:pos="425"/>
          <w:tab w:val="num" w:pos="0"/>
        </w:tabs>
        <w:ind w:left="0" w:firstLine="720"/>
        <w:jc w:val="both"/>
        <w:rPr>
          <w:b/>
          <w:spacing w:val="-1"/>
          <w:u w:val="single"/>
        </w:rPr>
      </w:pPr>
      <w:r w:rsidRPr="00DE5B12">
        <w:rPr>
          <w:b/>
          <w:spacing w:val="-1"/>
          <w:u w:val="single"/>
        </w:rPr>
        <w:t>Описание этапа инновационной деятельности (в соответствии с Программой реализации проекта, включающее в том числе:</w:t>
      </w:r>
    </w:p>
    <w:p w14:paraId="3FD284C8" w14:textId="38575677" w:rsidR="002A0891" w:rsidRPr="00DE5B12" w:rsidRDefault="002A0891" w:rsidP="00843837">
      <w:pPr>
        <w:ind w:left="720"/>
        <w:jc w:val="both"/>
        <w:rPr>
          <w:spacing w:val="-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1"/>
        <w:gridCol w:w="2675"/>
        <w:gridCol w:w="4869"/>
      </w:tblGrid>
      <w:tr w:rsidR="002A0891" w:rsidRPr="00DE5B12" w14:paraId="1ADB08E8" w14:textId="77777777" w:rsidTr="001451BD">
        <w:tc>
          <w:tcPr>
            <w:tcW w:w="2651" w:type="dxa"/>
          </w:tcPr>
          <w:p w14:paraId="0A3CB304" w14:textId="77777777" w:rsidR="002A0891" w:rsidRPr="00DE5B12" w:rsidRDefault="002A0891" w:rsidP="00DE5B12">
            <w:pPr>
              <w:jc w:val="both"/>
              <w:rPr>
                <w:spacing w:val="-1"/>
              </w:rPr>
            </w:pPr>
            <w:r w:rsidRPr="00DE5B12">
              <w:rPr>
                <w:spacing w:val="-1"/>
              </w:rPr>
              <w:t>Задачи</w:t>
            </w:r>
          </w:p>
          <w:p w14:paraId="55AC696F" w14:textId="77777777" w:rsidR="002A0891" w:rsidRPr="00DE5B12" w:rsidRDefault="002A0891" w:rsidP="00DE5B12">
            <w:pPr>
              <w:jc w:val="both"/>
              <w:rPr>
                <w:spacing w:val="-1"/>
              </w:rPr>
            </w:pPr>
          </w:p>
        </w:tc>
        <w:tc>
          <w:tcPr>
            <w:tcW w:w="3361" w:type="dxa"/>
          </w:tcPr>
          <w:p w14:paraId="52559E04" w14:textId="77777777" w:rsidR="002A0891" w:rsidRPr="00DE5B12" w:rsidRDefault="002A0891" w:rsidP="00DE5B12">
            <w:pPr>
              <w:jc w:val="both"/>
              <w:rPr>
                <w:spacing w:val="-1"/>
              </w:rPr>
            </w:pPr>
            <w:r w:rsidRPr="00DE5B12">
              <w:rPr>
                <w:spacing w:val="-1"/>
              </w:rPr>
              <w:t>Содержание деятельности</w:t>
            </w:r>
          </w:p>
          <w:p w14:paraId="399BDF5D" w14:textId="77777777" w:rsidR="002A0891" w:rsidRPr="00DE5B12" w:rsidRDefault="002A0891" w:rsidP="00DE5B12">
            <w:pPr>
              <w:jc w:val="both"/>
              <w:rPr>
                <w:spacing w:val="-1"/>
              </w:rPr>
            </w:pPr>
          </w:p>
        </w:tc>
        <w:tc>
          <w:tcPr>
            <w:tcW w:w="4183" w:type="dxa"/>
          </w:tcPr>
          <w:p w14:paraId="2BD4B972" w14:textId="77777777" w:rsidR="002A0891" w:rsidRPr="00DE5B12" w:rsidRDefault="002A0891" w:rsidP="00DE5B12">
            <w:pPr>
              <w:jc w:val="both"/>
              <w:rPr>
                <w:spacing w:val="-1"/>
              </w:rPr>
            </w:pPr>
            <w:r w:rsidRPr="00DE5B12">
              <w:rPr>
                <w:spacing w:val="-1"/>
              </w:rPr>
              <w:t>Действия, результаты *(ссылки)</w:t>
            </w:r>
          </w:p>
        </w:tc>
      </w:tr>
      <w:tr w:rsidR="00094B85" w:rsidRPr="00DE5B12" w14:paraId="061FFD16" w14:textId="77777777" w:rsidTr="001451BD">
        <w:tc>
          <w:tcPr>
            <w:tcW w:w="2651" w:type="dxa"/>
          </w:tcPr>
          <w:p w14:paraId="5FF1727D" w14:textId="0127C41E" w:rsidR="00094B85" w:rsidRPr="00DE5B12" w:rsidRDefault="00094B85" w:rsidP="00DE5B12">
            <w:pPr>
              <w:jc w:val="both"/>
              <w:rPr>
                <w:lang w:eastAsia="ko-KR"/>
              </w:rPr>
            </w:pPr>
            <w:r w:rsidRPr="00DE5B12">
              <w:rPr>
                <w:lang w:eastAsia="ko-KR"/>
              </w:rPr>
              <w:t>1. Выявление воспитательного потенциала системы индивидуальных мотивационных баллов.</w:t>
            </w:r>
          </w:p>
        </w:tc>
        <w:tc>
          <w:tcPr>
            <w:tcW w:w="3361" w:type="dxa"/>
          </w:tcPr>
          <w:p w14:paraId="3C9F54AC" w14:textId="77777777" w:rsidR="00094B85" w:rsidRPr="00DE5B12" w:rsidRDefault="00094B85" w:rsidP="00DE5B12">
            <w:pPr>
              <w:jc w:val="both"/>
              <w:rPr>
                <w:lang w:eastAsia="ko-KR"/>
              </w:rPr>
            </w:pPr>
            <w:r w:rsidRPr="00DE5B12">
              <w:rPr>
                <w:lang w:eastAsia="ko-KR"/>
              </w:rPr>
              <w:t>Теоретическое обоснование разрабатываемой технологии воспитания.</w:t>
            </w:r>
          </w:p>
          <w:p w14:paraId="4CC206D1" w14:textId="77777777" w:rsidR="00094B85" w:rsidRPr="00DE5B12" w:rsidRDefault="00094B85" w:rsidP="00DE5B12">
            <w:pPr>
              <w:jc w:val="both"/>
              <w:rPr>
                <w:spacing w:val="-1"/>
              </w:rPr>
            </w:pPr>
          </w:p>
        </w:tc>
        <w:tc>
          <w:tcPr>
            <w:tcW w:w="4183" w:type="dxa"/>
            <w:vMerge w:val="restart"/>
          </w:tcPr>
          <w:p w14:paraId="0C1B2834" w14:textId="3856038C" w:rsidR="003F7609" w:rsidRPr="00DE5B12" w:rsidRDefault="00094B85" w:rsidP="00F54509">
            <w:r w:rsidRPr="00DE5B12">
              <w:t>Публикация в журнале перечня ВАК</w:t>
            </w:r>
            <w:r w:rsidR="006E5B2D" w:rsidRPr="00DE5B12">
              <w:t>:</w:t>
            </w:r>
          </w:p>
          <w:p w14:paraId="56D2E029" w14:textId="38D6720A" w:rsidR="006E5B2D" w:rsidRPr="00DE5B12" w:rsidRDefault="006E5B2D" w:rsidP="00F54509">
            <w:proofErr w:type="spellStart"/>
            <w:r w:rsidRPr="00DE5B12">
              <w:t>Клиницкий</w:t>
            </w:r>
            <w:proofErr w:type="spellEnd"/>
            <w:r w:rsidRPr="00DE5B12">
              <w:t xml:space="preserve"> А.И., Филиппов Е.А. Риски персонифицированного обучения</w:t>
            </w:r>
            <w:r w:rsidR="00236F95" w:rsidRPr="00DE5B12">
              <w:t xml:space="preserve"> // Вестник педагогических наук. 2022, №6. С. 160-164.</w:t>
            </w:r>
          </w:p>
          <w:p w14:paraId="63D2E208" w14:textId="4190C5E2" w:rsidR="003F7609" w:rsidRPr="00DE5B12" w:rsidRDefault="00FA3C8F" w:rsidP="00F54509">
            <w:hyperlink r:id="rId5" w:history="1">
              <w:r w:rsidR="003F7609" w:rsidRPr="00DE5B12">
                <w:rPr>
                  <w:rStyle w:val="a4"/>
                </w:rPr>
                <w:t>https://vpn-journal.ru/wp-content/uploads/2022/11/vestnik-pedagogicheskih-nauk-6-2022.pdf</w:t>
              </w:r>
            </w:hyperlink>
          </w:p>
          <w:p w14:paraId="6A044E2F" w14:textId="77777777" w:rsidR="00236F95" w:rsidRPr="00DE5B12" w:rsidRDefault="00236F95" w:rsidP="00F54509"/>
          <w:p w14:paraId="64B32A78" w14:textId="42384E2C" w:rsidR="003F7609" w:rsidRPr="00DE5B12" w:rsidRDefault="00236F95" w:rsidP="00F54509">
            <w:proofErr w:type="spellStart"/>
            <w:r w:rsidRPr="00DE5B12">
              <w:t>Е.В.Пискунова</w:t>
            </w:r>
            <w:proofErr w:type="spellEnd"/>
            <w:r w:rsidRPr="00DE5B12">
              <w:t xml:space="preserve">, </w:t>
            </w:r>
            <w:proofErr w:type="spellStart"/>
            <w:r w:rsidRPr="00DE5B12">
              <w:t>А.И.Клиницкий</w:t>
            </w:r>
            <w:proofErr w:type="spellEnd"/>
            <w:r w:rsidRPr="00DE5B12">
              <w:t xml:space="preserve">, </w:t>
            </w:r>
            <w:proofErr w:type="spellStart"/>
            <w:r w:rsidRPr="00DE5B12">
              <w:t>Е.А.Филиппов</w:t>
            </w:r>
            <w:proofErr w:type="spellEnd"/>
            <w:r w:rsidRPr="00DE5B12">
              <w:t>. Персонификация образовательного процесса как условие достижения метапредметных образовательных результатов // 10 октябрь 2022.</w:t>
            </w:r>
          </w:p>
          <w:p w14:paraId="469DBDDF" w14:textId="5CA9ABB2" w:rsidR="003F7609" w:rsidRPr="00FA3C8F" w:rsidRDefault="00FA3C8F" w:rsidP="00F54509">
            <w:hyperlink r:id="rId6" w:history="1">
              <w:r w:rsidR="003F7609" w:rsidRPr="00DE5B12">
                <w:rPr>
                  <w:rStyle w:val="a4"/>
                </w:rPr>
                <w:t>http://www.emissia.org/</w:t>
              </w:r>
            </w:hyperlink>
          </w:p>
          <w:p w14:paraId="440B44DD" w14:textId="77777777" w:rsidR="003F7609" w:rsidRPr="00DE5B12" w:rsidRDefault="003F7609" w:rsidP="00F54509"/>
          <w:p w14:paraId="37A6BA76" w14:textId="7C618BD5" w:rsidR="003F7609" w:rsidRPr="00DE5B12" w:rsidRDefault="00094B85" w:rsidP="00F54509">
            <w:r w:rsidRPr="00DE5B12">
              <w:t>Участие в работе дискуссионной площадки в рамках ПМОФ</w:t>
            </w:r>
            <w:r w:rsidR="006E5B2D" w:rsidRPr="00DE5B12">
              <w:t>:</w:t>
            </w:r>
          </w:p>
          <w:p w14:paraId="0E64A3B0" w14:textId="77777777" w:rsidR="006E5B2D" w:rsidRPr="00DE5B12" w:rsidRDefault="006E5B2D" w:rsidP="00F54509">
            <w:r w:rsidRPr="00DE5B12">
              <w:t xml:space="preserve">межрегиональный дистанционный семинар с международным участием «Возможности реализации воспитательного потенциала персонифицированного обучения» </w:t>
            </w:r>
          </w:p>
          <w:p w14:paraId="164004BA" w14:textId="75D1A05C" w:rsidR="006E5B2D" w:rsidRPr="00DE5B12" w:rsidRDefault="006E5B2D" w:rsidP="00F54509">
            <w:r w:rsidRPr="00DE5B12">
              <w:t>25 марта 2022 года.</w:t>
            </w:r>
          </w:p>
          <w:p w14:paraId="01C17AA4" w14:textId="62D8784E" w:rsidR="0051276D" w:rsidRPr="00DE5B12" w:rsidRDefault="00FA3C8F" w:rsidP="00F54509">
            <w:hyperlink r:id="rId7" w:history="1">
              <w:r w:rsidR="00D509D9" w:rsidRPr="00DE5B12">
                <w:rPr>
                  <w:rStyle w:val="a4"/>
                </w:rPr>
                <w:t>https://eduforum.spb.ru/program/schedule/4661/</w:t>
              </w:r>
            </w:hyperlink>
          </w:p>
          <w:p w14:paraId="1A114ACE" w14:textId="77777777" w:rsidR="00D509D9" w:rsidRPr="00DE5B12" w:rsidRDefault="00D509D9" w:rsidP="00F54509"/>
          <w:p w14:paraId="2EFDB4B8" w14:textId="4BAFB29C" w:rsidR="0051276D" w:rsidRPr="00DE5B12" w:rsidRDefault="0051276D" w:rsidP="00F54509">
            <w:pPr>
              <w:shd w:val="clear" w:color="auto" w:fill="FFFFFF"/>
              <w:rPr>
                <w:color w:val="000000"/>
              </w:rPr>
            </w:pPr>
            <w:r w:rsidRPr="00DE5B12">
              <w:rPr>
                <w:bCs/>
                <w:color w:val="000000"/>
              </w:rPr>
              <w:t>20.09.2022 в 15.00 ЦНППМ</w:t>
            </w:r>
            <w:r w:rsidRPr="00DE5B12">
              <w:rPr>
                <w:b/>
                <w:color w:val="000000"/>
              </w:rPr>
              <w:t xml:space="preserve"> </w:t>
            </w:r>
            <w:r w:rsidRPr="00DE5B12">
              <w:rPr>
                <w:bCs/>
                <w:color w:val="000000"/>
              </w:rPr>
              <w:t xml:space="preserve">прошел </w:t>
            </w:r>
            <w:r w:rsidRPr="00DE5B12">
              <w:rPr>
                <w:color w:val="000000"/>
              </w:rPr>
              <w:t xml:space="preserve">семинар «Метапредметные уроки как элемент персонифицированного обучения» в рамках проекта региональной инновационной </w:t>
            </w:r>
            <w:r w:rsidRPr="00DE5B12">
              <w:rPr>
                <w:color w:val="000000"/>
              </w:rPr>
              <w:lastRenderedPageBreak/>
              <w:t>площадки ГБОУ средняя школа № 376 Московского района Санкт-Петербурга «Воспитательный потенциал персонифицированного обучения».</w:t>
            </w:r>
          </w:p>
          <w:p w14:paraId="0877C443" w14:textId="1E15D113" w:rsidR="0051276D" w:rsidRPr="00DE5B12" w:rsidRDefault="00FA3C8F" w:rsidP="00F54509">
            <w:pPr>
              <w:shd w:val="clear" w:color="auto" w:fill="FFFFFF"/>
              <w:rPr>
                <w:color w:val="000000"/>
              </w:rPr>
            </w:pPr>
            <w:hyperlink r:id="rId8" w:history="1">
              <w:r w:rsidR="00E77AFF" w:rsidRPr="00DE5B12">
                <w:rPr>
                  <w:rStyle w:val="a4"/>
                </w:rPr>
                <w:t>https://376.spb.ru/schoolnews/13667/</w:t>
              </w:r>
            </w:hyperlink>
          </w:p>
          <w:p w14:paraId="46028883" w14:textId="2DACCD7F" w:rsidR="00E77AFF" w:rsidRPr="00DE5B12" w:rsidRDefault="00FA3C8F" w:rsidP="00F54509">
            <w:pPr>
              <w:shd w:val="clear" w:color="auto" w:fill="FFFFFF"/>
              <w:rPr>
                <w:color w:val="000000"/>
              </w:rPr>
            </w:pPr>
            <w:hyperlink r:id="rId9" w:history="1">
              <w:r w:rsidR="00E77AFF" w:rsidRPr="00DE5B12">
                <w:rPr>
                  <w:rStyle w:val="a4"/>
                </w:rPr>
                <w:t>https://spbappo.ru/novosti/metapredmetnye-uroki-kak-sredstvo-pe/</w:t>
              </w:r>
            </w:hyperlink>
          </w:p>
          <w:p w14:paraId="14F4F1D2" w14:textId="77777777" w:rsidR="00E77AFF" w:rsidRPr="00DE5B12" w:rsidRDefault="00E77AFF" w:rsidP="00F54509">
            <w:pPr>
              <w:shd w:val="clear" w:color="auto" w:fill="FFFFFF"/>
              <w:rPr>
                <w:color w:val="000000"/>
              </w:rPr>
            </w:pPr>
          </w:p>
          <w:p w14:paraId="2517FCFD" w14:textId="77777777" w:rsidR="0051276D" w:rsidRPr="00DE5B12" w:rsidRDefault="0051276D" w:rsidP="00F54509">
            <w:r w:rsidRPr="00DE5B12">
              <w:t>17 ноября 2022 года в ГБОУ средняя школа № 376 Московского района Санкт-Петербурга был проведён районный семинар «Методики персонифицированного обучения».</w:t>
            </w:r>
          </w:p>
          <w:p w14:paraId="24514509" w14:textId="77777777" w:rsidR="0051276D" w:rsidRPr="00DE5B12" w:rsidRDefault="00FA3C8F" w:rsidP="00F54509">
            <w:hyperlink r:id="rId10" w:history="1">
              <w:r w:rsidR="0051276D" w:rsidRPr="00DE5B12">
                <w:rPr>
                  <w:rStyle w:val="a4"/>
                </w:rPr>
                <w:t>https://376.spb.ru/schoolnews/rajonnyj-seminar-metodiki-personificirovannogo-obuchenija/</w:t>
              </w:r>
            </w:hyperlink>
            <w:r w:rsidR="0051276D" w:rsidRPr="00DE5B12">
              <w:t xml:space="preserve"> </w:t>
            </w:r>
          </w:p>
          <w:p w14:paraId="2834A0B2" w14:textId="77777777" w:rsidR="0051276D" w:rsidRPr="00DE5B12" w:rsidRDefault="0051276D" w:rsidP="00F54509"/>
          <w:p w14:paraId="21C8E355" w14:textId="2C363BF4" w:rsidR="003F7609" w:rsidRPr="00DE5B12" w:rsidRDefault="00094B85" w:rsidP="00F54509">
            <w:r w:rsidRPr="00DE5B12">
              <w:t xml:space="preserve"> </w:t>
            </w:r>
          </w:p>
          <w:p w14:paraId="0A4ADEB8" w14:textId="77777777" w:rsidR="003F7609" w:rsidRPr="00DE5B12" w:rsidRDefault="00094B85" w:rsidP="00F54509">
            <w:r w:rsidRPr="00DE5B12">
              <w:t>Презентация материалов работы педагогической лаборатории в рамках проведения общественно-профессиональной экспертизы в НИИ педагогических проблем образования.</w:t>
            </w:r>
          </w:p>
          <w:p w14:paraId="4FB9087C" w14:textId="77777777" w:rsidR="003F7609" w:rsidRPr="00DE5B12" w:rsidRDefault="003F7609" w:rsidP="00F54509"/>
          <w:p w14:paraId="48F34BEA" w14:textId="29D5268A" w:rsidR="006A3270" w:rsidRPr="00DE5B12" w:rsidRDefault="00094B85" w:rsidP="00F54509">
            <w:r w:rsidRPr="00DE5B12">
              <w:t>Программа воспитания в условиях персонифицированного обучения</w:t>
            </w:r>
            <w:r w:rsidR="006A3270" w:rsidRPr="00DE5B12">
              <w:t xml:space="preserve"> </w:t>
            </w:r>
          </w:p>
          <w:p w14:paraId="713434A0" w14:textId="3BF3E72E" w:rsidR="006E5B2D" w:rsidRPr="00DE5B12" w:rsidRDefault="006E5B2D" w:rsidP="00F54509">
            <w:r w:rsidRPr="00DE5B12">
              <w:t>https://376.spb.ru/wp-content/uploads/2022/09/Programma-vospitanija.pdf</w:t>
            </w:r>
          </w:p>
          <w:p w14:paraId="62504DC4" w14:textId="77777777" w:rsidR="00645BB7" w:rsidRPr="00FA3C8F" w:rsidRDefault="006A3270" w:rsidP="00F54509">
            <w:r w:rsidRPr="00DE5B12">
              <w:t xml:space="preserve">- Воспитательный потенциал персонифицированного обучения // Школа 376: территория интенсивного развития. Методические рекомендации педагогам образовательных организаций общего и дополнительного образования / </w:t>
            </w:r>
            <w:proofErr w:type="spellStart"/>
            <w:r w:rsidRPr="00DE5B12">
              <w:t>Науч.ред</w:t>
            </w:r>
            <w:proofErr w:type="spellEnd"/>
            <w:r w:rsidRPr="00DE5B12">
              <w:t xml:space="preserve">. проф. Е.В. Пискунова. – </w:t>
            </w:r>
            <w:proofErr w:type="gramStart"/>
            <w:r w:rsidRPr="00DE5B12">
              <w:t>СПб.:</w:t>
            </w:r>
            <w:proofErr w:type="gramEnd"/>
            <w:r w:rsidRPr="00DE5B12">
              <w:t xml:space="preserve"> WWW.DARIKNIGI.RU, 2022. – 113 с.</w:t>
            </w:r>
            <w:r w:rsidR="00FD5288" w:rsidRPr="00FA3C8F">
              <w:t xml:space="preserve"> </w:t>
            </w:r>
          </w:p>
          <w:p w14:paraId="10738E57" w14:textId="5A3351DF" w:rsidR="00FD5288" w:rsidRDefault="00FD5288" w:rsidP="00F54509">
            <w:r w:rsidRPr="00DE5B12">
              <w:t xml:space="preserve">- </w:t>
            </w:r>
            <w:proofErr w:type="spellStart"/>
            <w:r w:rsidRPr="00DE5B12">
              <w:t>Клиницкий</w:t>
            </w:r>
            <w:proofErr w:type="spellEnd"/>
            <w:r w:rsidRPr="00DE5B12">
              <w:t xml:space="preserve"> А.И. </w:t>
            </w:r>
            <w:proofErr w:type="spellStart"/>
            <w:r w:rsidRPr="00DE5B12">
              <w:t>Метапредметные</w:t>
            </w:r>
            <w:proofErr w:type="spellEnd"/>
            <w:r w:rsidRPr="00DE5B12">
              <w:t xml:space="preserve"> кейсы как средство образовательной интеграции: методическое пособие. – СПб: Своё издательство. – 2022. – 19 с.</w:t>
            </w:r>
          </w:p>
          <w:p w14:paraId="7DD8C601" w14:textId="77777777" w:rsidR="00F54509" w:rsidRPr="00FA3C8F" w:rsidRDefault="00F54509" w:rsidP="00F54509"/>
          <w:p w14:paraId="11A48963" w14:textId="77777777" w:rsidR="00F54509" w:rsidRDefault="00F54509" w:rsidP="00F54509">
            <w:r w:rsidRPr="00F54509">
              <w:t xml:space="preserve">Создание и ведение электронного каталога "Методичка" - доступен на сайте школы и в сообществе психолого-педагогических классов в ТГ </w:t>
            </w:r>
          </w:p>
          <w:p w14:paraId="47532375" w14:textId="77777777" w:rsidR="00F54509" w:rsidRDefault="00FA3C8F" w:rsidP="00F54509">
            <w:hyperlink r:id="rId11" w:history="1">
              <w:r w:rsidR="00F54509" w:rsidRPr="00F42B46">
                <w:rPr>
                  <w:rStyle w:val="a4"/>
                </w:rPr>
                <w:t>https://376.spb.ru/jelektronnyj-katalog-metodichka/</w:t>
              </w:r>
            </w:hyperlink>
          </w:p>
          <w:p w14:paraId="550E9950" w14:textId="77777777" w:rsidR="00B02EF1" w:rsidRDefault="00B02EF1" w:rsidP="00F54509">
            <w:r w:rsidRPr="00B02EF1">
              <w:t>Портал дистанционной поддержки образования ГБОУ средняя школа № 376 Московского района Санкт-Петербурга</w:t>
            </w:r>
          </w:p>
          <w:p w14:paraId="4A8C5EDC" w14:textId="215AFB4D" w:rsidR="00B02EF1" w:rsidRPr="00DE5B12" w:rsidRDefault="00FA3C8F" w:rsidP="00F54509">
            <w:hyperlink r:id="rId12" w:history="1">
              <w:r w:rsidR="00B02EF1" w:rsidRPr="00B02EF1">
                <w:rPr>
                  <w:rStyle w:val="a4"/>
                </w:rPr>
                <w:t>https://376moodle.pelikan.online/</w:t>
              </w:r>
            </w:hyperlink>
          </w:p>
        </w:tc>
      </w:tr>
      <w:tr w:rsidR="00094B85" w:rsidRPr="00DE5B12" w14:paraId="3C164C3A" w14:textId="77777777" w:rsidTr="001451BD">
        <w:tc>
          <w:tcPr>
            <w:tcW w:w="2651" w:type="dxa"/>
          </w:tcPr>
          <w:p w14:paraId="3AF77DB7" w14:textId="750403E0" w:rsidR="00094B85" w:rsidRPr="00DE5B12" w:rsidRDefault="00094B85" w:rsidP="00DE5B12">
            <w:pPr>
              <w:jc w:val="both"/>
              <w:rPr>
                <w:lang w:eastAsia="ko-KR"/>
              </w:rPr>
            </w:pPr>
            <w:r w:rsidRPr="00DE5B12">
              <w:rPr>
                <w:lang w:eastAsia="ko-KR"/>
              </w:rPr>
              <w:t>2. Разработка и апробация комплекса диагностических и оценочных средств для определения эффективности воспитания в условиях персонифицированного обучения.</w:t>
            </w:r>
          </w:p>
        </w:tc>
        <w:tc>
          <w:tcPr>
            <w:tcW w:w="3361" w:type="dxa"/>
          </w:tcPr>
          <w:p w14:paraId="0E569643" w14:textId="77777777" w:rsidR="00094B85" w:rsidRPr="00DE5B12" w:rsidRDefault="00094B85" w:rsidP="00DE5B12">
            <w:pPr>
              <w:jc w:val="both"/>
              <w:rPr>
                <w:lang w:eastAsia="ko-KR"/>
              </w:rPr>
            </w:pPr>
            <w:r w:rsidRPr="00DE5B12">
              <w:rPr>
                <w:lang w:eastAsia="ko-KR"/>
              </w:rPr>
              <w:t>Обобщение опыта реализации программы «Мотив».</w:t>
            </w:r>
          </w:p>
          <w:p w14:paraId="439EADF9" w14:textId="77777777" w:rsidR="00094B85" w:rsidRPr="00DE5B12" w:rsidRDefault="00094B85" w:rsidP="00DE5B12">
            <w:pPr>
              <w:jc w:val="both"/>
              <w:rPr>
                <w:spacing w:val="-1"/>
              </w:rPr>
            </w:pPr>
          </w:p>
        </w:tc>
        <w:tc>
          <w:tcPr>
            <w:tcW w:w="4183" w:type="dxa"/>
            <w:vMerge/>
          </w:tcPr>
          <w:p w14:paraId="3984F0CA" w14:textId="77777777" w:rsidR="00094B85" w:rsidRPr="00DE5B12" w:rsidRDefault="00094B85" w:rsidP="00DE5B12">
            <w:pPr>
              <w:jc w:val="both"/>
              <w:rPr>
                <w:spacing w:val="-1"/>
              </w:rPr>
            </w:pPr>
          </w:p>
        </w:tc>
      </w:tr>
      <w:tr w:rsidR="00094B85" w:rsidRPr="00DE5B12" w14:paraId="13FCD8C0" w14:textId="77777777" w:rsidTr="001451BD">
        <w:tc>
          <w:tcPr>
            <w:tcW w:w="2651" w:type="dxa"/>
          </w:tcPr>
          <w:p w14:paraId="0545EA0E" w14:textId="60247EE7" w:rsidR="00094B85" w:rsidRPr="00DE5B12" w:rsidRDefault="00094B85" w:rsidP="00DE5B12">
            <w:pPr>
              <w:jc w:val="both"/>
              <w:rPr>
                <w:lang w:eastAsia="ko-KR"/>
              </w:rPr>
            </w:pPr>
            <w:r w:rsidRPr="00DE5B12">
              <w:rPr>
                <w:lang w:eastAsia="ko-KR"/>
              </w:rPr>
              <w:t>3. Выявление способов и форм поддержки самоопределения каждого ученика с учетом его образовательных интересов и особенностей социального поведения.</w:t>
            </w:r>
          </w:p>
        </w:tc>
        <w:tc>
          <w:tcPr>
            <w:tcW w:w="3361" w:type="dxa"/>
          </w:tcPr>
          <w:p w14:paraId="6630CB43" w14:textId="29F9909E" w:rsidR="00094B85" w:rsidRPr="00DE5B12" w:rsidRDefault="00094B85" w:rsidP="00DE5B12">
            <w:pPr>
              <w:jc w:val="both"/>
              <w:rPr>
                <w:spacing w:val="-1"/>
              </w:rPr>
            </w:pPr>
            <w:r w:rsidRPr="00DE5B12">
              <w:rPr>
                <w:lang w:eastAsia="ko-KR"/>
              </w:rPr>
              <w:t>Разработка инструментария оценки воспитательного потенциала.</w:t>
            </w:r>
          </w:p>
        </w:tc>
        <w:tc>
          <w:tcPr>
            <w:tcW w:w="4183" w:type="dxa"/>
            <w:vMerge/>
          </w:tcPr>
          <w:p w14:paraId="78F2C1AC" w14:textId="77777777" w:rsidR="00094B85" w:rsidRPr="00DE5B12" w:rsidRDefault="00094B85" w:rsidP="00DE5B12">
            <w:pPr>
              <w:jc w:val="both"/>
              <w:rPr>
                <w:spacing w:val="-1"/>
              </w:rPr>
            </w:pPr>
          </w:p>
        </w:tc>
      </w:tr>
      <w:tr w:rsidR="00094B85" w:rsidRPr="00DE5B12" w14:paraId="46BB1E6D" w14:textId="77777777" w:rsidTr="001451BD">
        <w:tc>
          <w:tcPr>
            <w:tcW w:w="2651" w:type="dxa"/>
          </w:tcPr>
          <w:p w14:paraId="4CB5FBC8" w14:textId="49441BD8" w:rsidR="00094B85" w:rsidRPr="00DE5B12" w:rsidRDefault="00094B85" w:rsidP="00DE5B12">
            <w:pPr>
              <w:jc w:val="both"/>
              <w:rPr>
                <w:lang w:eastAsia="ko-KR"/>
              </w:rPr>
            </w:pPr>
            <w:r w:rsidRPr="00DE5B12">
              <w:rPr>
                <w:lang w:eastAsia="ko-KR"/>
              </w:rPr>
              <w:t xml:space="preserve">4. Определение способов увеличения нелинейности процесса обучения через </w:t>
            </w:r>
            <w:r w:rsidRPr="00DE5B12">
              <w:rPr>
                <w:lang w:eastAsia="ko-KR"/>
              </w:rPr>
              <w:lastRenderedPageBreak/>
              <w:t>реализацию индивидуальных образовательных ма</w:t>
            </w:r>
            <w:r w:rsidR="0051276D" w:rsidRPr="00DE5B12">
              <w:rPr>
                <w:lang w:eastAsia="ko-KR"/>
              </w:rPr>
              <w:t>р</w:t>
            </w:r>
            <w:r w:rsidRPr="00DE5B12">
              <w:rPr>
                <w:lang w:eastAsia="ko-KR"/>
              </w:rPr>
              <w:t>шрутов.</w:t>
            </w:r>
          </w:p>
        </w:tc>
        <w:tc>
          <w:tcPr>
            <w:tcW w:w="3361" w:type="dxa"/>
          </w:tcPr>
          <w:p w14:paraId="7C88FC2C" w14:textId="7E3BF1E3" w:rsidR="00094B85" w:rsidRPr="00DE5B12" w:rsidRDefault="00094B85" w:rsidP="00DE5B12">
            <w:pPr>
              <w:jc w:val="both"/>
              <w:rPr>
                <w:spacing w:val="-1"/>
              </w:rPr>
            </w:pPr>
            <w:r w:rsidRPr="00DE5B12">
              <w:rPr>
                <w:lang w:eastAsia="ko-KR"/>
              </w:rPr>
              <w:lastRenderedPageBreak/>
              <w:t>Внесение изменений в программу воспитания, реализуемую в школе.</w:t>
            </w:r>
          </w:p>
        </w:tc>
        <w:tc>
          <w:tcPr>
            <w:tcW w:w="4183" w:type="dxa"/>
            <w:vMerge/>
          </w:tcPr>
          <w:p w14:paraId="2E3F1FFE" w14:textId="77777777" w:rsidR="00094B85" w:rsidRPr="00DE5B12" w:rsidRDefault="00094B85" w:rsidP="00DE5B12">
            <w:pPr>
              <w:jc w:val="both"/>
              <w:rPr>
                <w:spacing w:val="-1"/>
              </w:rPr>
            </w:pPr>
          </w:p>
        </w:tc>
      </w:tr>
    </w:tbl>
    <w:p w14:paraId="00D0F6C4" w14:textId="77777777" w:rsidR="002A0891" w:rsidRPr="00DE5B12" w:rsidRDefault="002A0891" w:rsidP="00DE5B12">
      <w:pPr>
        <w:jc w:val="both"/>
        <w:rPr>
          <w:spacing w:val="-1"/>
        </w:rPr>
      </w:pPr>
    </w:p>
    <w:p w14:paraId="4A1880B0" w14:textId="77777777" w:rsidR="00282843" w:rsidRPr="00DE5B12" w:rsidRDefault="00282843" w:rsidP="00DE5B12">
      <w:pPr>
        <w:numPr>
          <w:ilvl w:val="0"/>
          <w:numId w:val="3"/>
        </w:numPr>
        <w:jc w:val="both"/>
        <w:rPr>
          <w:spacing w:val="-1"/>
        </w:rPr>
      </w:pPr>
      <w:r w:rsidRPr="00DE5B12">
        <w:rPr>
          <w:spacing w:val="-1"/>
        </w:rPr>
        <w:t>Субъектом ИД в рамках нашей работы являются педагоги и обучающиеся.</w:t>
      </w:r>
    </w:p>
    <w:p w14:paraId="2DAAAE6F" w14:textId="19B139E6" w:rsidR="003C5C71" w:rsidRPr="00DE5B12" w:rsidRDefault="00282843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lastRenderedPageBreak/>
        <w:t>С</w:t>
      </w:r>
      <w:r w:rsidR="002A0891" w:rsidRPr="00DE5B12">
        <w:rPr>
          <w:spacing w:val="-1"/>
        </w:rPr>
        <w:t>истем</w:t>
      </w:r>
      <w:r w:rsidR="00FD5288" w:rsidRPr="00DE5B12">
        <w:rPr>
          <w:spacing w:val="-1"/>
        </w:rPr>
        <w:t>а</w:t>
      </w:r>
      <w:r w:rsidR="002A0891" w:rsidRPr="00DE5B12">
        <w:rPr>
          <w:spacing w:val="-1"/>
        </w:rPr>
        <w:t xml:space="preserve"> поддержки субъектов инновационного процесса</w:t>
      </w:r>
      <w:r w:rsidRPr="00DE5B12">
        <w:rPr>
          <w:spacing w:val="-1"/>
        </w:rPr>
        <w:t xml:space="preserve">: </w:t>
      </w:r>
      <w:proofErr w:type="spellStart"/>
      <w:r w:rsidRPr="00DE5B12">
        <w:rPr>
          <w:spacing w:val="-1"/>
        </w:rPr>
        <w:t>тьюторская</w:t>
      </w:r>
      <w:proofErr w:type="spellEnd"/>
      <w:r w:rsidRPr="00DE5B12">
        <w:rPr>
          <w:spacing w:val="-1"/>
        </w:rPr>
        <w:t>, методическая (для педагогов) и наставническая</w:t>
      </w:r>
      <w:r w:rsidR="00DE2964" w:rsidRPr="00DE5B12">
        <w:rPr>
          <w:spacing w:val="-1"/>
        </w:rPr>
        <w:t xml:space="preserve">, </w:t>
      </w:r>
      <w:proofErr w:type="spellStart"/>
      <w:r w:rsidR="00DE2964" w:rsidRPr="00DE5B12">
        <w:rPr>
          <w:spacing w:val="-1"/>
        </w:rPr>
        <w:t>тьюторская</w:t>
      </w:r>
      <w:proofErr w:type="spellEnd"/>
      <w:r w:rsidRPr="00DE5B12">
        <w:rPr>
          <w:spacing w:val="-1"/>
        </w:rPr>
        <w:t xml:space="preserve"> (для учеников), </w:t>
      </w:r>
      <w:r w:rsidR="00FA1062" w:rsidRPr="00DE5B12">
        <w:t>новые форматы социального партнерства как средства поддержки (самоопределения) каждого ученика в цифровом мире с учетом его образовательных интересов и особенностей социального поведения</w:t>
      </w:r>
      <w:r w:rsidR="00DE2964" w:rsidRPr="00DE5B12">
        <w:t>.</w:t>
      </w:r>
      <w:r w:rsidR="0095338E" w:rsidRPr="00DE5B12">
        <w:t xml:space="preserve"> </w:t>
      </w:r>
    </w:p>
    <w:p w14:paraId="4C265C0A" w14:textId="77777777" w:rsidR="002A0891" w:rsidRPr="00DE5B12" w:rsidRDefault="002A0891" w:rsidP="00DE5B12">
      <w:pPr>
        <w:numPr>
          <w:ilvl w:val="0"/>
          <w:numId w:val="1"/>
        </w:numPr>
        <w:ind w:firstLine="295"/>
        <w:jc w:val="both"/>
        <w:rPr>
          <w:b/>
          <w:spacing w:val="-1"/>
          <w:u w:val="single"/>
        </w:rPr>
      </w:pPr>
      <w:r w:rsidRPr="00DE5B12">
        <w:rPr>
          <w:b/>
          <w:spacing w:val="-1"/>
          <w:u w:val="single"/>
        </w:rPr>
        <w:t>Система управления инновационной деятельностью:</w:t>
      </w:r>
    </w:p>
    <w:p w14:paraId="52CEAB06" w14:textId="200814BA" w:rsidR="002A0891" w:rsidRPr="00DE5B12" w:rsidRDefault="002A0891" w:rsidP="00DE5B12">
      <w:pPr>
        <w:numPr>
          <w:ilvl w:val="0"/>
          <w:numId w:val="2"/>
        </w:numPr>
        <w:jc w:val="both"/>
        <w:rPr>
          <w:spacing w:val="-1"/>
        </w:rPr>
      </w:pPr>
      <w:r w:rsidRPr="00DE5B12">
        <w:rPr>
          <w:spacing w:val="-1"/>
        </w:rPr>
        <w:t xml:space="preserve">система «внутрифирменного» повышения квалификации педагогов, участвующих </w:t>
      </w:r>
      <w:r w:rsidRPr="00DE5B12">
        <w:rPr>
          <w:spacing w:val="-1"/>
        </w:rPr>
        <w:br/>
        <w:t>в инновационной деятельности, ее влияние на рост эффективности инновационной деятельности и на деятельность организации в целом;</w:t>
      </w:r>
    </w:p>
    <w:p w14:paraId="7FDD648D" w14:textId="29BC5FA4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28 ноября 2022 года в школе состоялась первая часть педагогического совета на тему «Инновационная деятельность в школе – результаты и перспективы».</w:t>
      </w:r>
    </w:p>
    <w:p w14:paraId="7C07DD38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Открылось событие выступлением директора школы Марии Александровны Дмитриенко, обобщающим впечатления от поездки в Калининград, организованной Комитетом по образованию. Мария Александровна рассказала об опыте Калининградских коллег в части процессов оптимизации образовательных организаций, инновационной деятельности, аттестации педагогов и руководителей, организации региональной пилотной работы советников директора по воспитанию.</w:t>
      </w:r>
    </w:p>
    <w:p w14:paraId="31B2EA01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Евгений Александрович Филиппов рассказал коллегам о формах инновационной деятельности в нашей школе, работе региональной инновационной площадки «Воспитательный потенциал персонифицированного обучения».</w:t>
      </w:r>
    </w:p>
    <w:p w14:paraId="0E03C256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Анастасия Сергеевна Закирова и Юлия Сергеевна Капустянская поделились наработками, о которых им рассказали в инженерно-технологической школе №777, в рамках городского семинара. Они упомянули, в частности, о создании интерактивных дидактических единиц, системе наставничества и работе со студентами в инновационной школе.</w:t>
      </w:r>
    </w:p>
    <w:p w14:paraId="4389642A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 xml:space="preserve">Далее педсовет продолжился работой в группах методических объединений. Педагоги каждого объединения после обсуждения записали в системе </w:t>
      </w:r>
      <w:proofErr w:type="spellStart"/>
      <w:r w:rsidRPr="00DE5B12">
        <w:rPr>
          <w:spacing w:val="-1"/>
        </w:rPr>
        <w:t>Padlet</w:t>
      </w:r>
      <w:proofErr w:type="spellEnd"/>
      <w:r w:rsidRPr="00DE5B12">
        <w:rPr>
          <w:spacing w:val="-1"/>
        </w:rPr>
        <w:t xml:space="preserve"> три темы мастер-классов и имена ответственных учителей, которые их будут проводить в субботу 3 декабря на дне открытых дверей. Согласно заданию, данные мастер-классы представляют инновационную деятельность, которую учителя демонстрируют коллегам и родителям.</w:t>
      </w:r>
    </w:p>
    <w:p w14:paraId="5A2266A8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Среди предложенных тем мастер-классов можно выделить:</w:t>
      </w:r>
    </w:p>
    <w:p w14:paraId="74C93144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 xml:space="preserve">1. Создание истории «Как я провел выходные» в </w:t>
      </w:r>
      <w:proofErr w:type="spellStart"/>
      <w:r w:rsidRPr="00DE5B12">
        <w:rPr>
          <w:spacing w:val="-1"/>
        </w:rPr>
        <w:t>Past</w:t>
      </w:r>
      <w:proofErr w:type="spellEnd"/>
      <w:r w:rsidRPr="00DE5B12">
        <w:rPr>
          <w:spacing w:val="-1"/>
        </w:rPr>
        <w:t xml:space="preserve"> </w:t>
      </w:r>
      <w:proofErr w:type="spellStart"/>
      <w:r w:rsidRPr="00DE5B12">
        <w:rPr>
          <w:spacing w:val="-1"/>
        </w:rPr>
        <w:t>Simple</w:t>
      </w:r>
      <w:proofErr w:type="spellEnd"/>
      <w:r w:rsidRPr="00DE5B12">
        <w:rPr>
          <w:spacing w:val="-1"/>
        </w:rPr>
        <w:t xml:space="preserve"> на базе платформы «</w:t>
      </w:r>
      <w:proofErr w:type="spellStart"/>
      <w:r w:rsidRPr="00DE5B12">
        <w:rPr>
          <w:spacing w:val="-1"/>
        </w:rPr>
        <w:t>Storyjumper</w:t>
      </w:r>
      <w:proofErr w:type="spellEnd"/>
      <w:r w:rsidRPr="00DE5B12">
        <w:rPr>
          <w:spacing w:val="-1"/>
        </w:rPr>
        <w:t>» (Ананьева Е.А., Фисенко Н.С., Зуева Е.Ю.)</w:t>
      </w:r>
    </w:p>
    <w:p w14:paraId="6573EFAB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2. Кто такой наставник? (Капустянская Ю.С.)</w:t>
      </w:r>
    </w:p>
    <w:p w14:paraId="2BBE579A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3. Использование квест-технологий на уроках в начальной школе. (Ульяновская А.Д.)</w:t>
      </w:r>
    </w:p>
    <w:p w14:paraId="710FD4DF" w14:textId="11A95480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Педагогический совет завершится в следующий понедельник рефлексивной частью по итогам субботних событий.</w:t>
      </w:r>
    </w:p>
    <w:p w14:paraId="6ABCB029" w14:textId="3AADE720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5 декабря 2022 года в школе состоялась вторая часть педагогического совета на тему «Инновационная деятельность в школе – результаты и перспективы».</w:t>
      </w:r>
    </w:p>
    <w:p w14:paraId="3C889A94" w14:textId="0A5AEE1F" w:rsidR="00945325" w:rsidRPr="00DE5B12" w:rsidRDefault="00FA3C8F" w:rsidP="00DE5B12">
      <w:pPr>
        <w:ind w:left="720"/>
        <w:jc w:val="both"/>
        <w:rPr>
          <w:spacing w:val="-1"/>
        </w:rPr>
      </w:pPr>
      <w:hyperlink r:id="rId13" w:history="1">
        <w:r w:rsidR="00945325" w:rsidRPr="00DE5B12">
          <w:rPr>
            <w:rStyle w:val="a4"/>
            <w:spacing w:val="-1"/>
          </w:rPr>
          <w:t>https://vk.com/wall-58313492_9551</w:t>
        </w:r>
      </w:hyperlink>
    </w:p>
    <w:p w14:paraId="1F703D55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 xml:space="preserve">Первая часть педагогического совета прошла 28 ноября. </w:t>
      </w:r>
    </w:p>
    <w:p w14:paraId="33E419E7" w14:textId="5896776C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 xml:space="preserve">Новость </w:t>
      </w:r>
      <w:r w:rsidRPr="00DE5B12">
        <w:rPr>
          <w:rFonts w:ascii="Segoe UI Symbol" w:hAnsi="Segoe UI Symbol" w:cs="Segoe UI Symbol"/>
          <w:spacing w:val="-1"/>
        </w:rPr>
        <w:t>➡</w:t>
      </w:r>
      <w:r w:rsidRPr="00DE5B12">
        <w:rPr>
          <w:spacing w:val="-1"/>
        </w:rPr>
        <w:t xml:space="preserve"> </w:t>
      </w:r>
      <w:hyperlink r:id="rId14" w:history="1">
        <w:r w:rsidRPr="00DE5B12">
          <w:rPr>
            <w:rStyle w:val="a4"/>
            <w:spacing w:val="-1"/>
          </w:rPr>
          <w:t>https://376.spb.ru/schoolnews/pedagogicheskij-sovet/.</w:t>
        </w:r>
      </w:hyperlink>
    </w:p>
    <w:p w14:paraId="50C28364" w14:textId="77777777" w:rsidR="00945325" w:rsidRPr="00DE5B12" w:rsidRDefault="00945325" w:rsidP="00DE5B12">
      <w:pPr>
        <w:ind w:left="720"/>
        <w:jc w:val="both"/>
        <w:rPr>
          <w:spacing w:val="-1"/>
        </w:rPr>
      </w:pPr>
    </w:p>
    <w:p w14:paraId="51377050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Эта часть главным образом была посвящена рефлексии проходивших всю неделю мастер-классов. Часть из них давали во вторник, среду и четверг участники проекта «Россия – страна возможностей». Часть готовили и показывали на субботнем дне открытых дверей представители методических объединений школы. Рефлексию от каждого методического объединения проводил выбранный спикер.</w:t>
      </w:r>
    </w:p>
    <w:p w14:paraId="56DC96DC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 xml:space="preserve">Коллеги отметили мотивационный потенциал участников проектов платформы «Россия – страна возможностей». Лозунгом мастер – классов от участников РСВ можно назвать фразу из книги </w:t>
      </w:r>
      <w:proofErr w:type="spellStart"/>
      <w:r w:rsidRPr="00DE5B12">
        <w:rPr>
          <w:spacing w:val="-1"/>
        </w:rPr>
        <w:t>Гладуэлла</w:t>
      </w:r>
      <w:proofErr w:type="spellEnd"/>
      <w:r w:rsidRPr="00DE5B12">
        <w:rPr>
          <w:spacing w:val="-1"/>
        </w:rPr>
        <w:t xml:space="preserve"> «Гении и аутсайдеры». «Если упорно трудиться и не отступать, найти верное применение уму и воображению — весь мир будет у твоих ног».</w:t>
      </w:r>
    </w:p>
    <w:p w14:paraId="6794620B" w14:textId="796506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Большое число упоминаний было о мастер-классах А.Ф. Бессонова, О.А. Барсукова, Ю.С. Капустянской.</w:t>
      </w:r>
    </w:p>
    <w:p w14:paraId="14C4114E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 xml:space="preserve">Педагоги взяли на вооружение полноценное использование интерактивных досок на уроках, работу в программе </w:t>
      </w:r>
      <w:proofErr w:type="spellStart"/>
      <w:r w:rsidRPr="00DE5B12">
        <w:rPr>
          <w:spacing w:val="-1"/>
        </w:rPr>
        <w:t>Padlet</w:t>
      </w:r>
      <w:proofErr w:type="spellEnd"/>
      <w:r w:rsidRPr="00DE5B12">
        <w:rPr>
          <w:spacing w:val="-1"/>
        </w:rPr>
        <w:t>, применение на занятиях интерактивных обучающих платформ.</w:t>
      </w:r>
    </w:p>
    <w:p w14:paraId="40D893E2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lastRenderedPageBreak/>
        <w:t>В решении педсовета было зафиксировано проведение мастер-классов каждый день открытых дверей.</w:t>
      </w:r>
    </w:p>
    <w:p w14:paraId="0F7B0067" w14:textId="5D6DCDFD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Также на педсовете был объявлен конкурс на лучшую воспитательную программу городского оздоровительного лагеря для педагогических команд школы с призом в 30000 рублей и возможностью стать директором ГОЛ.</w:t>
      </w:r>
    </w:p>
    <w:p w14:paraId="58843BA0" w14:textId="3DFC36E1" w:rsidR="00945325" w:rsidRPr="00DE5B12" w:rsidRDefault="00FA3C8F" w:rsidP="00DE5B12">
      <w:pPr>
        <w:ind w:left="720"/>
        <w:jc w:val="both"/>
        <w:rPr>
          <w:spacing w:val="-1"/>
        </w:rPr>
      </w:pPr>
      <w:hyperlink r:id="rId15" w:history="1">
        <w:r w:rsidR="00945325" w:rsidRPr="00DE5B12">
          <w:rPr>
            <w:rStyle w:val="a4"/>
            <w:spacing w:val="-1"/>
          </w:rPr>
          <w:t>https://vk.com/wall-58313492_9503</w:t>
        </w:r>
      </w:hyperlink>
    </w:p>
    <w:p w14:paraId="3CD0EEF2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Если вы работаете над поставленными целями, то эти цели будут работать на вас.</w:t>
      </w:r>
    </w:p>
    <w:p w14:paraId="366B981A" w14:textId="7AA44BD8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31.08.2022 в школе прошёл педагогический совет «Педагогический акселератор», посвящённый отражению современных проблем петербургского образования в нашей школе. В педагогическом совете приняли участие не только учителя, но и учащиеся 10-го класса, которые видят своё предназначение в образовательной деятельности.</w:t>
      </w:r>
    </w:p>
    <w:p w14:paraId="58B6DD48" w14:textId="0BFE8506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 xml:space="preserve">Мотивировала нас на работу директор школы Мария Александровна Дмитриенко. Научный руководитель, доктор педагогических наук, профессор РГПУ им. А.И. Герцена, Елена Витальевна Пискунова, рассказала о новом проекте Министерства просвещения РФ «Школа </w:t>
      </w:r>
      <w:proofErr w:type="spellStart"/>
      <w:r w:rsidRPr="00DE5B12">
        <w:rPr>
          <w:spacing w:val="-1"/>
        </w:rPr>
        <w:t>Минпросвещения</w:t>
      </w:r>
      <w:proofErr w:type="spellEnd"/>
      <w:r w:rsidRPr="00DE5B12">
        <w:rPr>
          <w:spacing w:val="-1"/>
        </w:rPr>
        <w:t xml:space="preserve"> России», реализация которого укрепит единое образовательное пространство в стране. Школы проекта будут полноценно развивать восемь направлений: знание, здоровье, творчество, воспитание, профориентация, школьный климат, учитель и образовательная среда.</w:t>
      </w:r>
    </w:p>
    <w:p w14:paraId="7A540A10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⁉Увлечься целью — разве это так сложно?</w:t>
      </w:r>
    </w:p>
    <w:p w14:paraId="05131222" w14:textId="7256FB4A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Весь коллектив принял участи в групповой работе по формированию профиля успешного учителя, распределяясь на 7 групп в зависимости от компетенции (планирование и организация, саморазвитие, стрессоустойчивость, партнёрство/сотрудничество, ориентация на результат, анализ информации и принятие решений, эмоциональный интеллект) Модераторы групп дали участникам следующее задание:</w:t>
      </w:r>
    </w:p>
    <w:p w14:paraId="47AB61D1" w14:textId="3E41EBDB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Составьте 5 глагольных форм с отрицанием, соответствующих компетенции, над которой работает команда. Вы получите ПРОБЛЕМЫ!</w:t>
      </w:r>
    </w:p>
    <w:p w14:paraId="14D46300" w14:textId="0201FEA3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Зачеркните частицу НЕ. Вы получите цели.</w:t>
      </w:r>
    </w:p>
    <w:p w14:paraId="32E6A2D6" w14:textId="21927108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Для каждой из целей запишите задачи, которые будут способствовать достижению цели.</w:t>
      </w:r>
    </w:p>
    <w:p w14:paraId="5501A92F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Все участники команды чувствовали, что они вносят свой вклад в общий успех.</w:t>
      </w:r>
    </w:p>
    <w:p w14:paraId="0FD2186D" w14:textId="0A071422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Наша большая команда знает о движении к цели. И, конечно, празднует каждый важный этап на пути!</w:t>
      </w:r>
    </w:p>
    <w:p w14:paraId="5566C2A9" w14:textId="65F1C179" w:rsidR="00945325" w:rsidRPr="00DE5B12" w:rsidRDefault="00FA3C8F" w:rsidP="00DE5B12">
      <w:pPr>
        <w:ind w:left="720"/>
        <w:jc w:val="both"/>
        <w:rPr>
          <w:spacing w:val="-1"/>
        </w:rPr>
      </w:pPr>
      <w:hyperlink r:id="rId16" w:history="1">
        <w:r w:rsidR="00945325" w:rsidRPr="00DE5B12">
          <w:rPr>
            <w:rStyle w:val="a4"/>
            <w:spacing w:val="-1"/>
          </w:rPr>
          <w:t>https://vk.com/wall-58313492_8925</w:t>
        </w:r>
      </w:hyperlink>
    </w:p>
    <w:p w14:paraId="50D6CA43" w14:textId="7777777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12.04.21 в нашей школе прошел педсовет по теме "Учитель - сердце школы". Почему именно эта тема? Без сердца не работает организм, а без учителя не работает школа. А значит, любые проблемы, волнующие учителя, ученика и родителя, должны найти свое решение. Именно этому мы посвятили нашу встречу.</w:t>
      </w:r>
    </w:p>
    <w:p w14:paraId="70420142" w14:textId="77777777" w:rsidR="00DE5B12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Мотивировала нас на работу Мария Александровна, ответив на наиболее значимые вопросы учеников и их родителей, чем доказала, что нет нерешаемых задач. Педколлектив не отставал от своего руководителя и в процессе групповой работы нашел решение наиболее существенных учительских проблем. Мы создавали гайды!</w:t>
      </w:r>
    </w:p>
    <w:p w14:paraId="46351D19" w14:textId="4338AC97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Завершился педсовет флэшмобом. Известно, что любому организму нужна подпитка, разгрузка и витамины. Вот и мы разделили порцию положительных эмоций, слившись в музыкальном порыве и став ближе друг к другу, к детям и родителям...</w:t>
      </w:r>
    </w:p>
    <w:p w14:paraId="5F90D028" w14:textId="07F0718F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 xml:space="preserve">P.S. Гайд - сущ., </w:t>
      </w:r>
      <w:proofErr w:type="spellStart"/>
      <w:r w:rsidRPr="00DE5B12">
        <w:rPr>
          <w:spacing w:val="-1"/>
        </w:rPr>
        <w:t>м.р</w:t>
      </w:r>
      <w:proofErr w:type="spellEnd"/>
      <w:r w:rsidRPr="00DE5B12">
        <w:rPr>
          <w:spacing w:val="-1"/>
        </w:rPr>
        <w:t>., инструкция или последовательность шагов для решения какой-либо проблемы.</w:t>
      </w:r>
    </w:p>
    <w:p w14:paraId="06983A38" w14:textId="2E414235" w:rsidR="00945325" w:rsidRPr="00DE5B12" w:rsidRDefault="00945325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P.P.S. Выражаем особую благодарность родителям и ученикам, принявшим участие в педагогическом совете!</w:t>
      </w:r>
    </w:p>
    <w:p w14:paraId="5BE56867" w14:textId="14240332" w:rsidR="00945325" w:rsidRPr="00DE5B12" w:rsidRDefault="00FA3C8F" w:rsidP="00DE5B12">
      <w:pPr>
        <w:ind w:left="720"/>
        <w:jc w:val="both"/>
        <w:rPr>
          <w:spacing w:val="-1"/>
        </w:rPr>
      </w:pPr>
      <w:hyperlink r:id="rId17" w:history="1">
        <w:r w:rsidR="00945325" w:rsidRPr="00DE5B12">
          <w:rPr>
            <w:rStyle w:val="a4"/>
            <w:spacing w:val="-1"/>
          </w:rPr>
          <w:t>https://vk.com/wall-58313492_6792</w:t>
        </w:r>
      </w:hyperlink>
    </w:p>
    <w:p w14:paraId="2141EE70" w14:textId="77777777" w:rsidR="00945325" w:rsidRPr="00DE5B12" w:rsidRDefault="00945325" w:rsidP="00DE5B12">
      <w:pPr>
        <w:ind w:left="720"/>
        <w:jc w:val="both"/>
        <w:rPr>
          <w:spacing w:val="-1"/>
        </w:rPr>
      </w:pPr>
    </w:p>
    <w:p w14:paraId="2571A71D" w14:textId="16A5F8E1" w:rsidR="002A0891" w:rsidRDefault="002A0891" w:rsidP="00DE5B12">
      <w:pPr>
        <w:numPr>
          <w:ilvl w:val="0"/>
          <w:numId w:val="2"/>
        </w:numPr>
        <w:jc w:val="both"/>
        <w:rPr>
          <w:spacing w:val="-1"/>
        </w:rPr>
      </w:pPr>
      <w:r w:rsidRPr="00DE5B12">
        <w:rPr>
          <w:spacing w:val="-1"/>
        </w:rPr>
        <w:t>наличие элементов независимой оценки качества результатов инновационной деятельности</w:t>
      </w:r>
      <w:r w:rsidR="00050AB3">
        <w:rPr>
          <w:spacing w:val="-1"/>
        </w:rPr>
        <w:t>:</w:t>
      </w:r>
    </w:p>
    <w:p w14:paraId="00799E57" w14:textId="77777777" w:rsidR="00DE5B12" w:rsidRPr="00DE5B12" w:rsidRDefault="00DE5B12" w:rsidP="00DE5B12">
      <w:pPr>
        <w:ind w:left="720"/>
        <w:jc w:val="both"/>
        <w:rPr>
          <w:spacing w:val="-1"/>
        </w:rPr>
      </w:pPr>
    </w:p>
    <w:p w14:paraId="54BC161E" w14:textId="5313A3F3" w:rsidR="00DE5B12" w:rsidRPr="00DE5B12" w:rsidRDefault="00DE5B12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15 декабря 2022 года в ГБОУ средняя школа 376 Московского района Санкт-Петербурга состоялась первая Педагогическая спартакиада Всероссийского слёта психолого-педагогических классов (ППК). Дистанционно в спартакиаде приняли участие разные регионы России, а очно - ППК Санкт-Петербурга и Ленинградской области.</w:t>
      </w:r>
    </w:p>
    <w:p w14:paraId="44C43F27" w14:textId="77777777" w:rsidR="00050AB3" w:rsidRDefault="00DE5B12" w:rsidP="00050AB3">
      <w:pPr>
        <w:ind w:left="720"/>
        <w:jc w:val="both"/>
        <w:rPr>
          <w:spacing w:val="-1"/>
        </w:rPr>
      </w:pPr>
      <w:r w:rsidRPr="00DE5B12">
        <w:rPr>
          <w:spacing w:val="-1"/>
        </w:rPr>
        <w:t>В школу приехали ребята из 26 школ Санкт-Петербурга и Ленинградской области. В честном соревновании они смогли прокачать свои предпрофессиональные педагогические навыки в четырёх группах компетенций: коммуникативных, метапредметных, личностных и ЗОЖ (</w:t>
      </w:r>
      <w:proofErr w:type="spellStart"/>
      <w:r w:rsidRPr="00DE5B12">
        <w:rPr>
          <w:spacing w:val="-1"/>
        </w:rPr>
        <w:t>здоровьесбережения</w:t>
      </w:r>
      <w:proofErr w:type="spellEnd"/>
      <w:r w:rsidRPr="00DE5B12">
        <w:rPr>
          <w:spacing w:val="-1"/>
        </w:rPr>
        <w:t xml:space="preserve"> и </w:t>
      </w:r>
      <w:proofErr w:type="spellStart"/>
      <w:r w:rsidRPr="00DE5B12">
        <w:rPr>
          <w:spacing w:val="-1"/>
        </w:rPr>
        <w:t>здоровьесозидания</w:t>
      </w:r>
      <w:proofErr w:type="spellEnd"/>
      <w:r w:rsidRPr="00DE5B12">
        <w:rPr>
          <w:spacing w:val="-1"/>
        </w:rPr>
        <w:t>).</w:t>
      </w:r>
    </w:p>
    <w:p w14:paraId="4C4D46FF" w14:textId="23DF336A" w:rsidR="00050AB3" w:rsidRDefault="00DE5B12" w:rsidP="00050AB3">
      <w:pPr>
        <w:ind w:left="720"/>
        <w:jc w:val="both"/>
        <w:rPr>
          <w:spacing w:val="-1"/>
        </w:rPr>
      </w:pPr>
      <w:r w:rsidRPr="00DE5B12">
        <w:rPr>
          <w:spacing w:val="-1"/>
        </w:rPr>
        <w:t>Переходите в альбом «Педагогическая спартакиада 2022» (https://vk.com/album-58313492_289825846 - альбом постоянно дополняется) и смотрите фотографии, отражающие атмосферу этого события.</w:t>
      </w:r>
    </w:p>
    <w:p w14:paraId="0DB76209" w14:textId="7EBDA419" w:rsidR="00DE5B12" w:rsidRPr="00DE5B12" w:rsidRDefault="00DE5B12" w:rsidP="00050AB3">
      <w:pPr>
        <w:ind w:left="720"/>
        <w:jc w:val="both"/>
        <w:rPr>
          <w:spacing w:val="-1"/>
        </w:rPr>
      </w:pPr>
      <w:r w:rsidRPr="00DE5B12">
        <w:rPr>
          <w:spacing w:val="-1"/>
        </w:rPr>
        <w:t>Видео с мероприятия - https://youtu.be/ogsdQdATVZs.</w:t>
      </w:r>
    </w:p>
    <w:p w14:paraId="4F38AA1E" w14:textId="77777777" w:rsidR="00DE5B12" w:rsidRPr="00DE5B12" w:rsidRDefault="00DE5B12" w:rsidP="00DE5B12">
      <w:pPr>
        <w:ind w:left="720"/>
        <w:jc w:val="both"/>
        <w:rPr>
          <w:spacing w:val="-1"/>
        </w:rPr>
      </w:pPr>
    </w:p>
    <w:p w14:paraId="4BE3193D" w14:textId="6278C3B9" w:rsidR="00DE5B12" w:rsidRDefault="00DE5B12" w:rsidP="00DE5B12">
      <w:pPr>
        <w:ind w:left="720"/>
        <w:jc w:val="both"/>
        <w:rPr>
          <w:spacing w:val="-1"/>
        </w:rPr>
      </w:pPr>
      <w:r w:rsidRPr="00DE5B12">
        <w:rPr>
          <w:spacing w:val="-1"/>
        </w:rPr>
        <w:t>Команды школ-победителей награждал руководитель проекта «Флагманы образования», входящего в президентскую платформу «Россия – страна возможностей» - Соловьев Борис Борисович.</w:t>
      </w:r>
    </w:p>
    <w:p w14:paraId="0F95A188" w14:textId="33C5B10E" w:rsidR="00DE5B12" w:rsidRPr="00DE5B12" w:rsidRDefault="00DE5B12" w:rsidP="00DE5B12">
      <w:pPr>
        <w:ind w:left="720"/>
        <w:jc w:val="both"/>
        <w:rPr>
          <w:spacing w:val="-1"/>
        </w:rPr>
      </w:pPr>
      <w:r>
        <w:rPr>
          <w:spacing w:val="-1"/>
        </w:rPr>
        <w:t>Спартакиада получила высочайшие отзывы педагогического сообщества Р.Ф.</w:t>
      </w:r>
    </w:p>
    <w:p w14:paraId="624C18EB" w14:textId="77777777" w:rsidR="00DE5B12" w:rsidRPr="00DE5B12" w:rsidRDefault="00DE5B12" w:rsidP="00DE5B12">
      <w:pPr>
        <w:ind w:left="720"/>
        <w:jc w:val="both"/>
        <w:rPr>
          <w:spacing w:val="-1"/>
        </w:rPr>
      </w:pPr>
    </w:p>
    <w:p w14:paraId="334B800A" w14:textId="0B645937" w:rsidR="00050AB3" w:rsidRDefault="00DE5B12" w:rsidP="00050AB3">
      <w:pPr>
        <w:ind w:left="720"/>
        <w:jc w:val="both"/>
        <w:rPr>
          <w:spacing w:val="-1"/>
        </w:rPr>
      </w:pPr>
      <w:r w:rsidRPr="00DE5B12">
        <w:rPr>
          <w:spacing w:val="-1"/>
        </w:rPr>
        <w:t xml:space="preserve"> Мы получили колоссальный отклик в сердцах наших гостей, которые доказали, что если захотеть, то можно стать ПЕРВЫМИ! (Отзывы на странице мероприятия </w:t>
      </w:r>
      <w:hyperlink r:id="rId18" w:history="1">
        <w:r w:rsidR="00050AB3" w:rsidRPr="00F42B46">
          <w:rPr>
            <w:rStyle w:val="a4"/>
            <w:spacing w:val="-1"/>
          </w:rPr>
          <w:t>http://pedagogicalsportsday.tilda.ws</w:t>
        </w:r>
      </w:hyperlink>
      <w:r w:rsidRPr="00DE5B12">
        <w:rPr>
          <w:spacing w:val="-1"/>
        </w:rPr>
        <w:t>)</w:t>
      </w:r>
    </w:p>
    <w:p w14:paraId="5E0E5A9E" w14:textId="33EE928C" w:rsidR="00DE5B12" w:rsidRPr="00DE5B12" w:rsidRDefault="00DE5B12" w:rsidP="00050AB3">
      <w:pPr>
        <w:ind w:left="720"/>
        <w:jc w:val="both"/>
        <w:rPr>
          <w:spacing w:val="-1"/>
        </w:rPr>
      </w:pPr>
      <w:r w:rsidRPr="00DE5B12">
        <w:rPr>
          <w:spacing w:val="-1"/>
        </w:rPr>
        <w:t>А нашу команду «376» мы поздравляем с победой, с первым местом на спартакиаде. Ребята, вы невероятные, сильные, умные! Вы доказали, что наша команда это - СИЛА!</w:t>
      </w:r>
    </w:p>
    <w:p w14:paraId="67B747D9" w14:textId="77777777" w:rsidR="00DE5B12" w:rsidRPr="00DE5B12" w:rsidRDefault="00DE5B12" w:rsidP="00DE5B12">
      <w:pPr>
        <w:ind w:left="720"/>
        <w:jc w:val="both"/>
        <w:rPr>
          <w:spacing w:val="-1"/>
        </w:rPr>
      </w:pPr>
    </w:p>
    <w:p w14:paraId="1424C88C" w14:textId="03DB3CFD" w:rsidR="002A0891" w:rsidRPr="00DE5B12" w:rsidRDefault="002A0891" w:rsidP="00DE5B12">
      <w:pPr>
        <w:pStyle w:val="a5"/>
        <w:numPr>
          <w:ilvl w:val="0"/>
          <w:numId w:val="3"/>
        </w:numPr>
        <w:jc w:val="both"/>
        <w:rPr>
          <w:spacing w:val="-1"/>
        </w:rPr>
      </w:pPr>
      <w:r w:rsidRPr="00DE5B12">
        <w:rPr>
          <w:spacing w:val="-1"/>
        </w:rPr>
        <w:t>организация сетевого взаимодействия и сотрудничества с другими учреждениями и организациями</w:t>
      </w:r>
      <w:r w:rsidR="005B43DC" w:rsidRPr="00DE5B12">
        <w:rPr>
          <w:spacing w:val="-1"/>
        </w:rPr>
        <w:t>:</w:t>
      </w:r>
      <w:r w:rsidR="005B43DC" w:rsidRPr="00DE5B12">
        <w:rPr>
          <w:color w:val="000000"/>
        </w:rPr>
        <w:t xml:space="preserve"> акционерное общество </w:t>
      </w:r>
      <w:r w:rsidR="005B43DC" w:rsidRPr="00DE5B12">
        <w:rPr>
          <w:color w:val="FF0000"/>
        </w:rPr>
        <w:t>«Центральное морское конструкторское бюро «Алмаз»</w:t>
      </w:r>
      <w:r w:rsidR="005B43DC" w:rsidRPr="00DE5B12">
        <w:t xml:space="preserve">, </w:t>
      </w:r>
      <w:r w:rsidR="005B43DC" w:rsidRPr="00DE5B12">
        <w:rPr>
          <w:color w:val="000000"/>
        </w:rPr>
        <w:t xml:space="preserve">группа компаний </w:t>
      </w:r>
      <w:r w:rsidR="005B43DC" w:rsidRPr="00DE5B12">
        <w:rPr>
          <w:color w:val="FF0000"/>
        </w:rPr>
        <w:t>«Спектрум»</w:t>
      </w:r>
      <w:r w:rsidR="005B43DC" w:rsidRPr="00DE5B12">
        <w:t>,</w:t>
      </w:r>
      <w:r w:rsidR="005B43DC" w:rsidRPr="00DE5B12">
        <w:rPr>
          <w:color w:val="000000"/>
        </w:rPr>
        <w:t xml:space="preserve"> Федеральное государственное унитарное предприятие «Крыловский государственный научный центр» </w:t>
      </w:r>
      <w:r w:rsidR="005B43DC" w:rsidRPr="00DE5B12">
        <w:rPr>
          <w:color w:val="FF0000"/>
        </w:rPr>
        <w:t>(ФГУП «КГНЦ»)</w:t>
      </w:r>
      <w:r w:rsidR="005B43DC" w:rsidRPr="00DE5B12">
        <w:t xml:space="preserve">, </w:t>
      </w:r>
      <w:r w:rsidR="005B43DC" w:rsidRPr="00DE5B12">
        <w:rPr>
          <w:color w:val="000000"/>
        </w:rPr>
        <w:t xml:space="preserve">Государственное бюджетное учреждение дополнительного образования </w:t>
      </w:r>
      <w:r w:rsidR="005B43DC" w:rsidRPr="00DE5B12">
        <w:rPr>
          <w:color w:val="FF0000"/>
        </w:rPr>
        <w:t xml:space="preserve">Центр детского (юношеского) технического творчества </w:t>
      </w:r>
      <w:r w:rsidR="005B43DC" w:rsidRPr="00DE5B12">
        <w:rPr>
          <w:color w:val="000000"/>
        </w:rPr>
        <w:t>Московского района Санкт-Петербурга,</w:t>
      </w:r>
      <w:r w:rsidR="005B43DC" w:rsidRPr="00DE5B12">
        <w:t xml:space="preserve"> </w:t>
      </w:r>
      <w:r w:rsidR="005B43DC" w:rsidRPr="00DE5B12">
        <w:rPr>
          <w:color w:val="000000"/>
        </w:rPr>
        <w:t xml:space="preserve">Государственное бюджетное общеобразовательное учреждение гимназия </w:t>
      </w:r>
      <w:r w:rsidR="005B43DC" w:rsidRPr="00DE5B12">
        <w:rPr>
          <w:color w:val="FF0000"/>
        </w:rPr>
        <w:t xml:space="preserve">№159 </w:t>
      </w:r>
      <w:r w:rsidR="005B43DC" w:rsidRPr="00DE5B12">
        <w:rPr>
          <w:color w:val="000000"/>
        </w:rPr>
        <w:t>"</w:t>
      </w:r>
      <w:proofErr w:type="spellStart"/>
      <w:r w:rsidR="005B43DC" w:rsidRPr="00DE5B12">
        <w:rPr>
          <w:color w:val="000000"/>
        </w:rPr>
        <w:t>Бестужевская</w:t>
      </w:r>
      <w:proofErr w:type="spellEnd"/>
      <w:r w:rsidR="005B43DC" w:rsidRPr="00DE5B12">
        <w:rPr>
          <w:color w:val="000000"/>
        </w:rPr>
        <w:t xml:space="preserve">" Калининского района Санкт-Петербурга, </w:t>
      </w:r>
      <w:r w:rsidR="005B43DC" w:rsidRPr="00DE5B12">
        <w:t>Государственное бюджетное общеобразовательное учреждение средняя</w:t>
      </w:r>
      <w:r w:rsidR="005B43DC" w:rsidRPr="00DE5B12">
        <w:rPr>
          <w:shd w:val="clear" w:color="auto" w:fill="F5F5F5"/>
        </w:rPr>
        <w:t xml:space="preserve"> </w:t>
      </w:r>
      <w:r w:rsidR="005B43DC" w:rsidRPr="00DE5B12">
        <w:t xml:space="preserve">общеобразовательная школа </w:t>
      </w:r>
      <w:r w:rsidR="005B43DC" w:rsidRPr="00DE5B12">
        <w:rPr>
          <w:color w:val="FF0000"/>
        </w:rPr>
        <w:t xml:space="preserve">№195 </w:t>
      </w:r>
      <w:r w:rsidR="005B43DC" w:rsidRPr="00DE5B12">
        <w:t xml:space="preserve">Красногвардейского района Санкт-Петербурга, </w:t>
      </w:r>
      <w:r w:rsidR="005B43DC" w:rsidRPr="00DE5B12">
        <w:rPr>
          <w:color w:val="000000"/>
        </w:rPr>
        <w:t xml:space="preserve">Государственное бюджетное общеобразовательное учреждение средняя общеобразовательная школа </w:t>
      </w:r>
      <w:r w:rsidR="005B43DC" w:rsidRPr="00DE5B12">
        <w:rPr>
          <w:color w:val="FF0000"/>
        </w:rPr>
        <w:t>№ 351</w:t>
      </w:r>
      <w:r w:rsidR="005B43DC" w:rsidRPr="00DE5B12">
        <w:rPr>
          <w:color w:val="000000"/>
        </w:rPr>
        <w:t xml:space="preserve"> с углубленным изучением иностранных языков Московского района Санкт-Петербурга, 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</w:r>
      <w:r w:rsidR="005B43DC" w:rsidRPr="00DE5B12">
        <w:rPr>
          <w:color w:val="FF0000"/>
        </w:rPr>
        <w:t xml:space="preserve">«Информационно-методический центр» </w:t>
      </w:r>
      <w:r w:rsidR="005B43DC" w:rsidRPr="00DE5B12">
        <w:rPr>
          <w:color w:val="000000"/>
        </w:rPr>
        <w:t xml:space="preserve">Московского района Санкт-Петербурга, </w:t>
      </w:r>
      <w:r w:rsidR="005B43DC" w:rsidRPr="00DE5B12">
        <w:rPr>
          <w:bCs/>
          <w:color w:val="000000"/>
        </w:rPr>
        <w:t>Федеральное государственное бюджетное образовательное учреждение</w:t>
      </w:r>
      <w:r w:rsidR="005B43DC" w:rsidRPr="00DE5B12">
        <w:rPr>
          <w:color w:val="000000"/>
        </w:rPr>
        <w:t xml:space="preserve"> высшего образования </w:t>
      </w:r>
      <w:r w:rsidR="005B43DC" w:rsidRPr="00DE5B12">
        <w:rPr>
          <w:color w:val="FF0000"/>
        </w:rPr>
        <w:t>«Российский государственный педагогический университет им. А.И. Герцена»</w:t>
      </w:r>
      <w:r w:rsidR="005B43DC" w:rsidRPr="00DE5B12">
        <w:t>,</w:t>
      </w:r>
      <w:r w:rsidR="005B43DC" w:rsidRPr="00DE5B12">
        <w:rPr>
          <w:color w:val="FF0000"/>
        </w:rPr>
        <w:t xml:space="preserve"> </w:t>
      </w:r>
      <w:r w:rsidR="005B43DC" w:rsidRPr="00DE5B12">
        <w:rPr>
          <w:color w:val="000000"/>
        </w:rPr>
        <w:t xml:space="preserve">Санкт-Петербургское государственное бюджетное профессиональное образовательное учреждение </w:t>
      </w:r>
      <w:r w:rsidR="005B43DC" w:rsidRPr="00DE5B12">
        <w:rPr>
          <w:color w:val="FF0000"/>
        </w:rPr>
        <w:t>«Педагогический колледж № 8»</w:t>
      </w:r>
      <w:r w:rsidR="005B43DC" w:rsidRPr="00DE5B12">
        <w:t>,</w:t>
      </w:r>
      <w:r w:rsidR="005B43DC" w:rsidRPr="00DE5B12">
        <w:rPr>
          <w:color w:val="FF0000"/>
        </w:rPr>
        <w:t xml:space="preserve"> </w:t>
      </w:r>
      <w:r w:rsidR="005B43DC" w:rsidRPr="00DE5B12">
        <w:t xml:space="preserve">Государственное бюджетное дошкольное образовательное учреждение детский сад </w:t>
      </w:r>
      <w:r w:rsidR="005B43DC" w:rsidRPr="00DE5B12">
        <w:rPr>
          <w:color w:val="FF0000"/>
        </w:rPr>
        <w:t>№ 31 «</w:t>
      </w:r>
      <w:proofErr w:type="spellStart"/>
      <w:r w:rsidR="005B43DC" w:rsidRPr="00DE5B12">
        <w:rPr>
          <w:color w:val="FF0000"/>
        </w:rPr>
        <w:t>Светофорчик</w:t>
      </w:r>
      <w:proofErr w:type="spellEnd"/>
      <w:r w:rsidR="005B43DC" w:rsidRPr="00DE5B12">
        <w:rPr>
          <w:color w:val="FF0000"/>
        </w:rPr>
        <w:t>»</w:t>
      </w:r>
      <w:r w:rsidR="005B43DC" w:rsidRPr="00DE5B12">
        <w:t>,</w:t>
      </w:r>
      <w:r w:rsidR="005B43DC" w:rsidRPr="00DE5B12">
        <w:rPr>
          <w:color w:val="FF0000"/>
        </w:rPr>
        <w:t xml:space="preserve"> </w:t>
      </w:r>
      <w:r w:rsidR="005B43DC" w:rsidRPr="00DE5B12">
        <w:rPr>
          <w:color w:val="000000"/>
        </w:rPr>
        <w:t xml:space="preserve">Государственное бюджетное общеобразовательное учреждение лицей </w:t>
      </w:r>
      <w:r w:rsidR="005B43DC" w:rsidRPr="00DE5B12">
        <w:rPr>
          <w:color w:val="FF0000"/>
        </w:rPr>
        <w:t xml:space="preserve">№ 373 </w:t>
      </w:r>
      <w:r w:rsidR="005B43DC" w:rsidRPr="00DE5B12">
        <w:rPr>
          <w:color w:val="000000"/>
        </w:rPr>
        <w:t xml:space="preserve">Московского района Санкт-Петербурга, Санкт-Петербургское государственное бюджетное профессиональное образовательное учреждение </w:t>
      </w:r>
      <w:r w:rsidR="005B43DC" w:rsidRPr="00DE5B12">
        <w:rPr>
          <w:color w:val="FF0000"/>
        </w:rPr>
        <w:t>«Педагогический колледж № 4»</w:t>
      </w:r>
      <w:r w:rsidR="005B43DC" w:rsidRPr="00DE5B12">
        <w:t xml:space="preserve">, Государственное бюджетное дошкольное образовательное учреждение детский </w:t>
      </w:r>
      <w:r w:rsidR="005B43DC" w:rsidRPr="00DE5B12">
        <w:rPr>
          <w:color w:val="FF0000"/>
        </w:rPr>
        <w:t>сад № 34</w:t>
      </w:r>
      <w:r w:rsidR="005B43DC" w:rsidRPr="00DE5B12">
        <w:t>,</w:t>
      </w:r>
      <w:r w:rsidR="005B43DC" w:rsidRPr="00DE5B12">
        <w:rPr>
          <w:color w:val="FF0000"/>
        </w:rPr>
        <w:t xml:space="preserve"> </w:t>
      </w:r>
      <w:r w:rsidR="005B43DC" w:rsidRPr="00DE5B12">
        <w:t xml:space="preserve">Государственное бюджетное дошкольное образовательное учреждение детский </w:t>
      </w:r>
      <w:r w:rsidR="005B43DC" w:rsidRPr="00DE5B12">
        <w:rPr>
          <w:color w:val="FF0000"/>
        </w:rPr>
        <w:t xml:space="preserve">сад № 6 </w:t>
      </w:r>
      <w:r w:rsidR="005B43DC" w:rsidRPr="00DE5B12">
        <w:t xml:space="preserve">компенсирующего вида, Общество с ограниченной ответственностью «Детский оздоровительный лагерь «Бригантина+», </w:t>
      </w:r>
      <w:r w:rsidR="005B43DC" w:rsidRPr="00DE5B12">
        <w:rPr>
          <w:color w:val="000000"/>
        </w:rPr>
        <w:t xml:space="preserve">Государственное бюджетное общеобразовательное учреждение средняя общеобразовательная школа </w:t>
      </w:r>
      <w:r w:rsidR="005B43DC" w:rsidRPr="00DE5B12">
        <w:rPr>
          <w:color w:val="FF0000"/>
        </w:rPr>
        <w:t xml:space="preserve">№ 358 </w:t>
      </w:r>
      <w:r w:rsidR="005B43DC" w:rsidRPr="00DE5B12">
        <w:rPr>
          <w:color w:val="000000"/>
        </w:rPr>
        <w:t>Московского района Санкт-Петербурга, Санкт-Петербургское государственное бюджетное учреждение «</w:t>
      </w:r>
      <w:r w:rsidR="005B43DC" w:rsidRPr="00DE5B12">
        <w:rPr>
          <w:color w:val="FF0000"/>
        </w:rPr>
        <w:t>Дом молодежи «</w:t>
      </w:r>
      <w:proofErr w:type="spellStart"/>
      <w:r w:rsidR="005B43DC" w:rsidRPr="00DE5B12">
        <w:rPr>
          <w:color w:val="FF0000"/>
        </w:rPr>
        <w:t>Пулковец</w:t>
      </w:r>
      <w:proofErr w:type="spellEnd"/>
      <w:r w:rsidR="005B43DC" w:rsidRPr="00DE5B12">
        <w:rPr>
          <w:color w:val="FF0000"/>
        </w:rPr>
        <w:t>»</w:t>
      </w:r>
      <w:r w:rsidR="005B43DC" w:rsidRPr="00DE5B12">
        <w:t>,</w:t>
      </w:r>
      <w:r w:rsidR="005B43DC" w:rsidRPr="00DE5B12">
        <w:rPr>
          <w:color w:val="FF0000"/>
        </w:rPr>
        <w:t xml:space="preserve"> </w:t>
      </w:r>
      <w:r w:rsidR="005B43DC" w:rsidRPr="00DE5B12">
        <w:rPr>
          <w:color w:val="000000"/>
        </w:rPr>
        <w:t xml:space="preserve">Государственное бюджетное нетиповое образовательное учреждение </w:t>
      </w:r>
      <w:r w:rsidR="005B43DC" w:rsidRPr="00DE5B12">
        <w:rPr>
          <w:color w:val="FF0000"/>
        </w:rPr>
        <w:t>«Академия цифровых технологий»</w:t>
      </w:r>
      <w:r w:rsidR="005B43DC" w:rsidRPr="00DE5B12">
        <w:t>,</w:t>
      </w:r>
      <w:r w:rsidR="005B43DC" w:rsidRPr="00DE5B12">
        <w:rPr>
          <w:color w:val="FF0000"/>
        </w:rPr>
        <w:t xml:space="preserve"> </w:t>
      </w:r>
      <w:r w:rsidR="005B43DC" w:rsidRPr="00DE5B12">
        <w:rPr>
          <w:color w:val="000000"/>
        </w:rPr>
        <w:t xml:space="preserve">Государственное бюджетное нетиповое образовательное учреждение </w:t>
      </w:r>
      <w:r w:rsidR="005B43DC" w:rsidRPr="00DE5B12">
        <w:rPr>
          <w:color w:val="FF0000"/>
        </w:rPr>
        <w:t>«Центр опережающей профессиональной подготовки Санкт-Петербурга»</w:t>
      </w:r>
      <w:r w:rsidR="005B43DC" w:rsidRPr="00DE5B12">
        <w:t>,</w:t>
      </w:r>
      <w:r w:rsidR="005B43DC" w:rsidRPr="00DE5B12">
        <w:rPr>
          <w:color w:val="FF0000"/>
        </w:rPr>
        <w:t xml:space="preserve"> </w:t>
      </w:r>
      <w:r w:rsidR="005B43DC" w:rsidRPr="00DE5B12">
        <w:t xml:space="preserve">Государственное бюджетное общеобразовательное учреждение средняя общеобразовательная школа </w:t>
      </w:r>
      <w:r w:rsidR="005B43DC" w:rsidRPr="00DE5B12">
        <w:rPr>
          <w:color w:val="FF0000"/>
        </w:rPr>
        <w:t xml:space="preserve">№ 253 </w:t>
      </w:r>
      <w:r w:rsidR="005B43DC" w:rsidRPr="00DE5B12">
        <w:t>Приморского района Санкт-Петербурга имени капитана 1-го ранга П.И. Державина.</w:t>
      </w:r>
    </w:p>
    <w:p w14:paraId="4E47C370" w14:textId="77777777" w:rsidR="00945325" w:rsidRPr="00DE5B12" w:rsidRDefault="002A0891" w:rsidP="00DE5B12">
      <w:pPr>
        <w:numPr>
          <w:ilvl w:val="0"/>
          <w:numId w:val="1"/>
        </w:numPr>
        <w:tabs>
          <w:tab w:val="clear" w:pos="425"/>
          <w:tab w:val="num" w:pos="0"/>
        </w:tabs>
        <w:ind w:left="0" w:firstLine="709"/>
        <w:jc w:val="both"/>
        <w:rPr>
          <w:b/>
          <w:spacing w:val="-1"/>
        </w:rPr>
      </w:pPr>
      <w:r w:rsidRPr="00DE5B12">
        <w:rPr>
          <w:b/>
          <w:spacing w:val="-1"/>
          <w:u w:val="single"/>
        </w:rPr>
        <w:t>Описание результатов, полученных в процессе инновационной деятельности</w:t>
      </w:r>
    </w:p>
    <w:p w14:paraId="1B2A800F" w14:textId="32216CB7" w:rsidR="00945325" w:rsidRPr="00DE5B12" w:rsidRDefault="00945325" w:rsidP="00DE5B12">
      <w:pPr>
        <w:ind w:left="709"/>
        <w:jc w:val="both"/>
        <w:rPr>
          <w:bCs/>
          <w:spacing w:val="-1"/>
        </w:rPr>
      </w:pPr>
      <w:r w:rsidRPr="00945325">
        <w:rPr>
          <w:bCs/>
          <w:spacing w:val="-1"/>
        </w:rPr>
        <w:t>Достижения школы в инновационной деятельности</w:t>
      </w:r>
    </w:p>
    <w:p w14:paraId="6F9EA2A5" w14:textId="77777777" w:rsidR="00945325" w:rsidRPr="00945325" w:rsidRDefault="00945325" w:rsidP="00DE5B12">
      <w:pPr>
        <w:numPr>
          <w:ilvl w:val="0"/>
          <w:numId w:val="6"/>
        </w:numPr>
        <w:jc w:val="both"/>
        <w:rPr>
          <w:bCs/>
          <w:spacing w:val="-1"/>
        </w:rPr>
      </w:pPr>
      <w:r w:rsidRPr="00945325">
        <w:rPr>
          <w:bCs/>
          <w:spacing w:val="-1"/>
        </w:rPr>
        <w:t xml:space="preserve">01.01.2022 школа начала работу в статусе региональной инновационной площадки в формате педагогической лаборатории </w:t>
      </w:r>
      <w:proofErr w:type="spellStart"/>
      <w:r w:rsidRPr="00945325">
        <w:rPr>
          <w:bCs/>
          <w:spacing w:val="-1"/>
        </w:rPr>
        <w:t>Герценовского</w:t>
      </w:r>
      <w:proofErr w:type="spellEnd"/>
      <w:r w:rsidRPr="00945325">
        <w:rPr>
          <w:bCs/>
          <w:spacing w:val="-1"/>
        </w:rPr>
        <w:t xml:space="preserve"> университета, заключено соглашение о совместной реализации индивидуальных учебных планов психолого-педагогической направленности, выпускники получат целевые направления для обучения в </w:t>
      </w:r>
      <w:proofErr w:type="spellStart"/>
      <w:r w:rsidRPr="00945325">
        <w:rPr>
          <w:bCs/>
          <w:spacing w:val="-1"/>
        </w:rPr>
        <w:t>Герценовском</w:t>
      </w:r>
      <w:proofErr w:type="spellEnd"/>
      <w:r w:rsidRPr="00945325">
        <w:rPr>
          <w:bCs/>
          <w:spacing w:val="-1"/>
        </w:rPr>
        <w:t xml:space="preserve"> университете;</w:t>
      </w:r>
    </w:p>
    <w:p w14:paraId="33D27DAB" w14:textId="77777777" w:rsidR="00945325" w:rsidRPr="00945325" w:rsidRDefault="00945325" w:rsidP="00DE5B12">
      <w:pPr>
        <w:numPr>
          <w:ilvl w:val="0"/>
          <w:numId w:val="6"/>
        </w:numPr>
        <w:jc w:val="both"/>
        <w:rPr>
          <w:bCs/>
          <w:spacing w:val="-1"/>
        </w:rPr>
      </w:pPr>
      <w:r w:rsidRPr="00945325">
        <w:rPr>
          <w:bCs/>
          <w:spacing w:val="-1"/>
        </w:rPr>
        <w:t xml:space="preserve"> школа победила в конкурсе грантов с проектом «Школа в школе» и получила более 15 миллионов рублей для обновления оборудования;</w:t>
      </w:r>
    </w:p>
    <w:p w14:paraId="2D2BC7FD" w14:textId="77777777" w:rsidR="00945325" w:rsidRPr="00945325" w:rsidRDefault="00945325" w:rsidP="00DE5B12">
      <w:pPr>
        <w:numPr>
          <w:ilvl w:val="0"/>
          <w:numId w:val="6"/>
        </w:numPr>
        <w:jc w:val="both"/>
        <w:rPr>
          <w:bCs/>
          <w:spacing w:val="-1"/>
        </w:rPr>
      </w:pPr>
      <w:r w:rsidRPr="00945325">
        <w:rPr>
          <w:bCs/>
          <w:spacing w:val="-1"/>
        </w:rPr>
        <w:t xml:space="preserve"> педагогические работники школы начали выпуск серии методических пособий «Школа 376: территория развития» для распространения своего инновационного опыта.</w:t>
      </w:r>
    </w:p>
    <w:p w14:paraId="475477D4" w14:textId="77777777" w:rsidR="00945325" w:rsidRPr="00945325" w:rsidRDefault="00945325" w:rsidP="00DE5B12">
      <w:pPr>
        <w:ind w:left="709"/>
        <w:jc w:val="both"/>
        <w:rPr>
          <w:b/>
          <w:spacing w:val="-1"/>
        </w:rPr>
      </w:pPr>
    </w:p>
    <w:p w14:paraId="0A318C54" w14:textId="77777777" w:rsidR="00945325" w:rsidRPr="00DE5B12" w:rsidRDefault="00945325" w:rsidP="00DE5B12">
      <w:pPr>
        <w:ind w:left="709"/>
        <w:jc w:val="both"/>
        <w:rPr>
          <w:b/>
          <w:spacing w:val="-1"/>
        </w:rPr>
      </w:pPr>
    </w:p>
    <w:p w14:paraId="6919761B" w14:textId="77777777" w:rsidR="002A0891" w:rsidRPr="00DE5B12" w:rsidRDefault="002A0891" w:rsidP="00DE5B12">
      <w:pPr>
        <w:ind w:left="709"/>
        <w:jc w:val="both"/>
        <w:rPr>
          <w:b/>
          <w:spacing w:val="-1"/>
          <w:u w:val="single"/>
        </w:rPr>
      </w:pPr>
      <w:r w:rsidRPr="00DE5B12">
        <w:rPr>
          <w:b/>
          <w:spacing w:val="-1"/>
        </w:rPr>
        <w:t>4</w:t>
      </w:r>
      <w:r w:rsidRPr="00DE5B12">
        <w:rPr>
          <w:b/>
          <w:spacing w:val="-1"/>
          <w:u w:val="single"/>
        </w:rPr>
        <w:t xml:space="preserve">. Обоснование эффективности полученных результатов: </w:t>
      </w:r>
    </w:p>
    <w:p w14:paraId="0388F1F0" w14:textId="301F9415" w:rsidR="00091D51" w:rsidRPr="00DE5B12" w:rsidRDefault="00091D51" w:rsidP="00DE5B12">
      <w:pPr>
        <w:jc w:val="both"/>
      </w:pPr>
      <w:r w:rsidRPr="00DE5B12">
        <w:t xml:space="preserve">Анализ инновационной деятельности. </w:t>
      </w:r>
    </w:p>
    <w:p w14:paraId="37B62754" w14:textId="5326A192" w:rsidR="00091D51" w:rsidRPr="00DE5B12" w:rsidRDefault="00091D51" w:rsidP="00DE5B12">
      <w:pPr>
        <w:jc w:val="both"/>
      </w:pPr>
      <w:r w:rsidRPr="00DE5B12">
        <w:t>Анализ инновационной деятельности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620FA29F" w14:textId="0149880E" w:rsidR="00091D51" w:rsidRPr="00DE5B12" w:rsidRDefault="00091D51" w:rsidP="00DE5B12">
      <w:pPr>
        <w:jc w:val="both"/>
      </w:pPr>
      <w:r w:rsidRPr="00DE5B12">
        <w:t>Основным методом анализа инновационной деятельности в школе является ежегодный самоанализ инновационной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14:paraId="0CDE9730" w14:textId="62AF8F5C" w:rsidR="00091D51" w:rsidRPr="00DE5B12" w:rsidRDefault="00091D51" w:rsidP="00DE5B12">
      <w:pPr>
        <w:jc w:val="both"/>
      </w:pPr>
      <w:r w:rsidRPr="00DE5B12">
        <w:t>Планирование анализа инновационной деятельности включается в календарный</w:t>
      </w:r>
    </w:p>
    <w:p w14:paraId="525AD5B7" w14:textId="555D9134" w:rsidR="00091D51" w:rsidRPr="00DE5B12" w:rsidRDefault="00091D51" w:rsidP="00DE5B12">
      <w:pPr>
        <w:jc w:val="both"/>
      </w:pPr>
      <w:r w:rsidRPr="00DE5B12">
        <w:t>план инновационной работы.</w:t>
      </w:r>
    </w:p>
    <w:p w14:paraId="01C5C00D" w14:textId="4A2B5420" w:rsidR="00091D51" w:rsidRPr="00DE5B12" w:rsidRDefault="00091D51" w:rsidP="00DE5B12">
      <w:pPr>
        <w:jc w:val="both"/>
      </w:pPr>
      <w:r w:rsidRPr="00DE5B12">
        <w:t>Основные принципы самоанализа инновационной деятельности:</w:t>
      </w:r>
    </w:p>
    <w:p w14:paraId="3D7EF62E" w14:textId="77777777" w:rsidR="00091D51" w:rsidRPr="00DE5B12" w:rsidRDefault="00091D51" w:rsidP="00DE5B12">
      <w:pPr>
        <w:jc w:val="both"/>
      </w:pPr>
      <w:r w:rsidRPr="00DE5B12">
        <w:t>- приоритет анализа сущностных сторон воспитания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14:paraId="4AB70A1E" w14:textId="77777777" w:rsidR="00091D51" w:rsidRPr="00DE5B12" w:rsidRDefault="00091D51" w:rsidP="00DE5B12">
      <w:pPr>
        <w:jc w:val="both"/>
      </w:pPr>
      <w:r w:rsidRPr="00DE5B12">
        <w:t>-развивающий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6B0BFEB5" w14:textId="77777777" w:rsidR="00091D51" w:rsidRPr="00DE5B12" w:rsidRDefault="00091D51" w:rsidP="00DE5B12">
      <w:pPr>
        <w:jc w:val="both"/>
      </w:pPr>
      <w:r w:rsidRPr="00DE5B12">
        <w:t xml:space="preserve">- распределённая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 (в котором школа принимает участие наряду с другими социальными институтами), так и </w:t>
      </w:r>
      <w:proofErr w:type="gramStart"/>
      <w:r w:rsidRPr="00DE5B12">
        <w:t>стихийной социализации</w:t>
      </w:r>
      <w:proofErr w:type="gramEnd"/>
      <w:r w:rsidRPr="00DE5B12">
        <w:t xml:space="preserve"> и саморазвития.</w:t>
      </w:r>
    </w:p>
    <w:p w14:paraId="46374F7A" w14:textId="77777777" w:rsidR="00091D51" w:rsidRPr="00DE5B12" w:rsidRDefault="00091D51" w:rsidP="00DE5B12">
      <w:pPr>
        <w:jc w:val="both"/>
      </w:pPr>
    </w:p>
    <w:p w14:paraId="52F0E08C" w14:textId="735C5F62" w:rsidR="00091D51" w:rsidRPr="00DE5B12" w:rsidRDefault="00091D51" w:rsidP="00DE5B12">
      <w:pPr>
        <w:jc w:val="both"/>
      </w:pPr>
      <w:r w:rsidRPr="00DE5B12">
        <w:t>Основные направления анализа инновационной деятельности:</w:t>
      </w:r>
    </w:p>
    <w:p w14:paraId="7DE343E8" w14:textId="77777777" w:rsidR="00091D51" w:rsidRPr="00DE5B12" w:rsidRDefault="00091D51" w:rsidP="00DE5B12">
      <w:pPr>
        <w:jc w:val="both"/>
      </w:pPr>
      <w:r w:rsidRPr="00DE5B12">
        <w:t>Результаты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12B10E73" w14:textId="77777777" w:rsidR="00091D51" w:rsidRPr="00DE5B12" w:rsidRDefault="00091D51" w:rsidP="00DE5B12">
      <w:pPr>
        <w:jc w:val="both"/>
      </w:pPr>
      <w:r w:rsidRPr="00DE5B12">
        <w:t>Анализ проводится классными руководителями вместе с заместителем директора по воспитательной работе, педагогом-психологом, социальным педагогом, педагогом-организатором с последующим обсуждением результатов на методическом объединении классных руководителей.</w:t>
      </w:r>
    </w:p>
    <w:p w14:paraId="2D840C4C" w14:textId="77777777" w:rsidR="00091D51" w:rsidRPr="00DE5B12" w:rsidRDefault="00091D51" w:rsidP="00DE5B12">
      <w:pPr>
        <w:jc w:val="both"/>
      </w:pPr>
      <w:r w:rsidRPr="00DE5B12">
        <w:t xml:space="preserve">Основным способом получения информации о результатах воспитания, </w:t>
      </w:r>
      <w:proofErr w:type="gramStart"/>
      <w:r w:rsidRPr="00DE5B12">
        <w:t>социализации и саморазвития</w:t>
      </w:r>
      <w:proofErr w:type="gramEnd"/>
      <w:r w:rsidRPr="00DE5B12">
        <w:t xml:space="preserve">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3DD89421" w14:textId="77777777" w:rsidR="00091D51" w:rsidRPr="00DE5B12" w:rsidRDefault="00091D51" w:rsidP="00DE5B12">
      <w:pPr>
        <w:jc w:val="both"/>
      </w:pPr>
      <w:r w:rsidRPr="00DE5B12">
        <w:t>Состояние совместной деятельности обучающихся и взрослых.</w:t>
      </w:r>
    </w:p>
    <w:p w14:paraId="38B78BA2" w14:textId="77777777" w:rsidR="00091D51" w:rsidRPr="00DE5B12" w:rsidRDefault="00091D51" w:rsidP="00DE5B12">
      <w:pPr>
        <w:jc w:val="both"/>
      </w:pPr>
      <w:r w:rsidRPr="00DE5B12"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747490ED" w14:textId="77777777" w:rsidR="00091D51" w:rsidRPr="00DE5B12" w:rsidRDefault="00091D51" w:rsidP="00DE5B12">
      <w:pPr>
        <w:jc w:val="both"/>
      </w:pPr>
      <w:r w:rsidRPr="00DE5B12">
        <w:t>Анализ проводится заместителем директора по воспитательной работе совместно с педагогом-психологом, социальным педагогом,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методического объединения классных руководителей по вопросам, связанных с качеством:</w:t>
      </w:r>
    </w:p>
    <w:p w14:paraId="36E8D473" w14:textId="77777777" w:rsidR="00091D51" w:rsidRPr="00DE5B12" w:rsidRDefault="00091D51" w:rsidP="00DE5B12">
      <w:pPr>
        <w:jc w:val="both"/>
      </w:pPr>
      <w:r w:rsidRPr="00DE5B12">
        <w:t>- проводимых общешкольных основных дел, мероприятий;</w:t>
      </w:r>
    </w:p>
    <w:p w14:paraId="0581F987" w14:textId="77777777" w:rsidR="00091D51" w:rsidRPr="00DE5B12" w:rsidRDefault="00091D51" w:rsidP="00DE5B12">
      <w:pPr>
        <w:jc w:val="both"/>
      </w:pPr>
      <w:r w:rsidRPr="00DE5B12">
        <w:t xml:space="preserve">- реализации воспитательного потенциала урочной деятельности; </w:t>
      </w:r>
    </w:p>
    <w:p w14:paraId="1D2B1F77" w14:textId="456D19C2" w:rsidR="00091D51" w:rsidRPr="00DE5B12" w:rsidRDefault="00091D51" w:rsidP="00DE5B12">
      <w:pPr>
        <w:jc w:val="both"/>
      </w:pPr>
      <w:r w:rsidRPr="00DE5B12">
        <w:t>- внешкольных мероприятий;</w:t>
      </w:r>
    </w:p>
    <w:p w14:paraId="33A7BF92" w14:textId="77777777" w:rsidR="00091D51" w:rsidRPr="00DE5B12" w:rsidRDefault="00091D51" w:rsidP="00DE5B12">
      <w:pPr>
        <w:jc w:val="both"/>
      </w:pPr>
      <w:r w:rsidRPr="00DE5B12">
        <w:t xml:space="preserve">- организуемой внеурочной деятельности обучающихся; </w:t>
      </w:r>
    </w:p>
    <w:p w14:paraId="1A62C9FC" w14:textId="39C41D60" w:rsidR="00091D51" w:rsidRPr="00DE5B12" w:rsidRDefault="00091D51" w:rsidP="00DE5B12">
      <w:pPr>
        <w:jc w:val="both"/>
      </w:pPr>
      <w:r w:rsidRPr="00DE5B12">
        <w:t>- деятельности классных руководителей и их классов;</w:t>
      </w:r>
    </w:p>
    <w:p w14:paraId="67B45DD7" w14:textId="77777777" w:rsidR="00091D51" w:rsidRPr="00DE5B12" w:rsidRDefault="00091D51" w:rsidP="00DE5B12">
      <w:pPr>
        <w:jc w:val="both"/>
      </w:pPr>
      <w:r w:rsidRPr="00DE5B12">
        <w:t xml:space="preserve">- создания и поддержки предметно-пространственной среды; </w:t>
      </w:r>
    </w:p>
    <w:p w14:paraId="5AEB9366" w14:textId="664E5F8C" w:rsidR="00091D51" w:rsidRPr="00DE5B12" w:rsidRDefault="00091D51" w:rsidP="00DE5B12">
      <w:pPr>
        <w:jc w:val="both"/>
      </w:pPr>
      <w:r w:rsidRPr="00DE5B12">
        <w:t>- взаимодействия с родительским сообществом;</w:t>
      </w:r>
    </w:p>
    <w:p w14:paraId="1A829B81" w14:textId="77777777" w:rsidR="00091D51" w:rsidRPr="00DE5B12" w:rsidRDefault="00091D51" w:rsidP="00DE5B12">
      <w:pPr>
        <w:jc w:val="both"/>
      </w:pPr>
      <w:r w:rsidRPr="00DE5B12">
        <w:t>- деятельности ученического самоуправления;</w:t>
      </w:r>
    </w:p>
    <w:p w14:paraId="1F946979" w14:textId="77777777" w:rsidR="00091D51" w:rsidRPr="00DE5B12" w:rsidRDefault="00091D51" w:rsidP="00DE5B12">
      <w:pPr>
        <w:jc w:val="both"/>
      </w:pPr>
      <w:r w:rsidRPr="00DE5B12">
        <w:t>- деятельности по профилактике и безопасности;</w:t>
      </w:r>
    </w:p>
    <w:p w14:paraId="6E412DA8" w14:textId="0D80F519" w:rsidR="00D30190" w:rsidRPr="00DE5B12" w:rsidRDefault="00D30190" w:rsidP="00DE5B12">
      <w:pPr>
        <w:jc w:val="both"/>
      </w:pPr>
    </w:p>
    <w:sectPr w:rsidR="00D30190" w:rsidRPr="00DE5B12" w:rsidSect="00C926D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600B"/>
    <w:multiLevelType w:val="hybridMultilevel"/>
    <w:tmpl w:val="8836146E"/>
    <w:lvl w:ilvl="0" w:tplc="0D06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8C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9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E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68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C1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6A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2F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FE25CE"/>
    <w:multiLevelType w:val="hybridMultilevel"/>
    <w:tmpl w:val="F2E4A87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77524"/>
    <w:multiLevelType w:val="hybridMultilevel"/>
    <w:tmpl w:val="EEAE0786"/>
    <w:lvl w:ilvl="0" w:tplc="13FC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91"/>
    <w:rsid w:val="00031BFF"/>
    <w:rsid w:val="00050AB3"/>
    <w:rsid w:val="00091D51"/>
    <w:rsid w:val="00094B85"/>
    <w:rsid w:val="001451BD"/>
    <w:rsid w:val="00236F95"/>
    <w:rsid w:val="00282843"/>
    <w:rsid w:val="002A0891"/>
    <w:rsid w:val="002F123A"/>
    <w:rsid w:val="003A5B48"/>
    <w:rsid w:val="003C5C71"/>
    <w:rsid w:val="003F7609"/>
    <w:rsid w:val="004F6AD0"/>
    <w:rsid w:val="0051276D"/>
    <w:rsid w:val="005B43DC"/>
    <w:rsid w:val="005C08D4"/>
    <w:rsid w:val="00627611"/>
    <w:rsid w:val="00645BB7"/>
    <w:rsid w:val="006731A4"/>
    <w:rsid w:val="006A3270"/>
    <w:rsid w:val="006D2287"/>
    <w:rsid w:val="006E5B2D"/>
    <w:rsid w:val="007462EE"/>
    <w:rsid w:val="007558B2"/>
    <w:rsid w:val="007D7B5C"/>
    <w:rsid w:val="00843837"/>
    <w:rsid w:val="008506B5"/>
    <w:rsid w:val="008C565F"/>
    <w:rsid w:val="009034FF"/>
    <w:rsid w:val="00945325"/>
    <w:rsid w:val="00945F8C"/>
    <w:rsid w:val="0095338E"/>
    <w:rsid w:val="00A03167"/>
    <w:rsid w:val="00B02EF1"/>
    <w:rsid w:val="00BC779C"/>
    <w:rsid w:val="00C153C9"/>
    <w:rsid w:val="00C16B64"/>
    <w:rsid w:val="00C66E0C"/>
    <w:rsid w:val="00D30190"/>
    <w:rsid w:val="00D509D9"/>
    <w:rsid w:val="00DE2964"/>
    <w:rsid w:val="00DE5348"/>
    <w:rsid w:val="00DE5B12"/>
    <w:rsid w:val="00E77AFF"/>
    <w:rsid w:val="00F002A3"/>
    <w:rsid w:val="00F54509"/>
    <w:rsid w:val="00FA1062"/>
    <w:rsid w:val="00FA145F"/>
    <w:rsid w:val="00FA3C8F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2034"/>
  <w15:chartTrackingRefBased/>
  <w15:docId w15:val="{5BD01005-4575-46D5-86E0-82AEE6B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2A089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table" w:styleId="a3">
    <w:name w:val="Table Grid"/>
    <w:basedOn w:val="a1"/>
    <w:uiPriority w:val="39"/>
    <w:rsid w:val="002A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6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76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A1062"/>
    <w:pPr>
      <w:ind w:left="720"/>
      <w:contextualSpacing/>
    </w:pPr>
  </w:style>
  <w:style w:type="table" w:customStyle="1" w:styleId="30">
    <w:name w:val="Сетка таблицы3"/>
    <w:basedOn w:val="a1"/>
    <w:uiPriority w:val="39"/>
    <w:rsid w:val="0095338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76.spb.ru/schoolnews/13667/" TargetMode="External"/><Relationship Id="rId13" Type="http://schemas.openxmlformats.org/officeDocument/2006/relationships/hyperlink" Target="https://vk.com/wall-58313492_9551" TargetMode="External"/><Relationship Id="rId18" Type="http://schemas.openxmlformats.org/officeDocument/2006/relationships/hyperlink" Target="http://pedagogicalsportsday.tilda.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forum.spb.ru/program/schedule/4661/" TargetMode="External"/><Relationship Id="rId12" Type="http://schemas.openxmlformats.org/officeDocument/2006/relationships/hyperlink" Target="https://376moodle.pelikan.online/" TargetMode="External"/><Relationship Id="rId17" Type="http://schemas.openxmlformats.org/officeDocument/2006/relationships/hyperlink" Target="https://vk.com/wall-58313492_67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58313492_892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missia.org/" TargetMode="External"/><Relationship Id="rId11" Type="http://schemas.openxmlformats.org/officeDocument/2006/relationships/hyperlink" Target="https://376.spb.ru/jelektronnyj-katalog-metodichka/" TargetMode="External"/><Relationship Id="rId5" Type="http://schemas.openxmlformats.org/officeDocument/2006/relationships/hyperlink" Target="https://vpn-journal.ru/wp-content/uploads/2022/11/vestnik-pedagogicheskih-nauk-6-2022.pdf" TargetMode="External"/><Relationship Id="rId15" Type="http://schemas.openxmlformats.org/officeDocument/2006/relationships/hyperlink" Target="https://vk.com/wall-58313492_9503" TargetMode="External"/><Relationship Id="rId10" Type="http://schemas.openxmlformats.org/officeDocument/2006/relationships/hyperlink" Target="https://376.spb.ru/schoolnews/rajonnyj-seminar-metodiki-personificirovannogo-obuchenij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bappo.ru/novosti/metapredmetnye-uroki-kak-sredstvo-pe/" TargetMode="External"/><Relationship Id="rId14" Type="http://schemas.openxmlformats.org/officeDocument/2006/relationships/hyperlink" Target="https://376.spb.ru/schoolnews/pedagogicheskij-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Филиппов Евгений Александрович</cp:lastModifiedBy>
  <cp:revision>13</cp:revision>
  <cp:lastPrinted>2022-12-26T06:23:00Z</cp:lastPrinted>
  <dcterms:created xsi:type="dcterms:W3CDTF">2022-12-26T06:12:00Z</dcterms:created>
  <dcterms:modified xsi:type="dcterms:W3CDTF">2023-01-12T11:20:00Z</dcterms:modified>
</cp:coreProperties>
</file>